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0A65F" w14:textId="314BB3B8" w:rsidR="0005260B" w:rsidRDefault="01D33E98" w:rsidP="7652414D">
      <w:pPr>
        <w:shd w:val="clear" w:color="auto" w:fill="FFFFFF" w:themeFill="background1"/>
        <w:spacing w:after="0"/>
        <w:jc w:val="center"/>
        <w:rPr>
          <w:rFonts w:ascii="Helvetica Neue" w:eastAsia="Helvetica Neue" w:hAnsi="Helvetica Neue" w:cs="Helvetica Neue"/>
          <w:sz w:val="32"/>
          <w:szCs w:val="32"/>
        </w:rPr>
      </w:pPr>
      <w:r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 xml:space="preserve">SC24: </w:t>
      </w:r>
      <w:r w:rsidR="2D71532C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>Phison</w:t>
      </w:r>
      <w:r w:rsidR="1E1BDA7B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 xml:space="preserve"> </w:t>
      </w:r>
      <w:r w:rsidR="582B48C2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 xml:space="preserve">Disrupts Data </w:t>
      </w:r>
      <w:r w:rsidR="06D93F16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>Deluge</w:t>
      </w:r>
      <w:r w:rsidR="582B48C2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 xml:space="preserve"> with </w:t>
      </w:r>
      <w:r w:rsidR="0CAEDE6F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 xml:space="preserve">World’s </w:t>
      </w:r>
      <w:r w:rsidR="582B48C2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 xml:space="preserve">First PCIe Gen5 128TB Class </w:t>
      </w:r>
      <w:r w:rsidR="3DFCAE51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>P</w:t>
      </w:r>
      <w:r w:rsidR="24ED798E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>ASCARI</w:t>
      </w:r>
      <w:r w:rsidR="3DFCAE51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 xml:space="preserve"> </w:t>
      </w:r>
      <w:r w:rsidR="582B48C2" w:rsidRPr="25A3D9AC">
        <w:rPr>
          <w:rFonts w:ascii="Helvetica Neue" w:eastAsia="Helvetica Neue" w:hAnsi="Helvetica Neue" w:cs="Helvetica Neue"/>
          <w:b/>
          <w:bCs/>
          <w:color w:val="000000" w:themeColor="text1"/>
          <w:sz w:val="32"/>
          <w:szCs w:val="32"/>
        </w:rPr>
        <w:t>Data Center SSD</w:t>
      </w:r>
    </w:p>
    <w:p w14:paraId="6B26E9B4" w14:textId="47E94C46" w:rsidR="0005260B" w:rsidRDefault="2FE1C40D" w:rsidP="7652414D">
      <w:pPr>
        <w:shd w:val="clear" w:color="auto" w:fill="FFFFFF" w:themeFill="background1"/>
        <w:spacing w:after="0"/>
        <w:jc w:val="center"/>
        <w:rPr>
          <w:rFonts w:ascii="Helvetica Neue" w:eastAsia="Helvetica Neue" w:hAnsi="Helvetica Neue" w:cs="Helvetica Neue"/>
        </w:rPr>
      </w:pPr>
      <w:r w:rsidRPr="7652414D">
        <w:rPr>
          <w:rFonts w:ascii="Helvetica Neue" w:eastAsia="Helvetica Neue" w:hAnsi="Helvetica Neue" w:cs="Helvetica Neue"/>
          <w:i/>
          <w:iCs/>
          <w:color w:val="000000" w:themeColor="text1"/>
          <w:sz w:val="28"/>
          <w:szCs w:val="28"/>
        </w:rPr>
        <w:t xml:space="preserve"> Ultra-capacity storage equips next generation data centers with reduced operational costs and increased capacity-per-watt efficiency</w:t>
      </w:r>
    </w:p>
    <w:p w14:paraId="6DA62F90" w14:textId="12FAF993" w:rsidR="7652414D" w:rsidRDefault="7652414D" w:rsidP="7652414D">
      <w:pPr>
        <w:shd w:val="clear" w:color="auto" w:fill="FFFFFF" w:themeFill="background1"/>
        <w:spacing w:after="0"/>
        <w:jc w:val="center"/>
        <w:rPr>
          <w:rFonts w:ascii="Helvetica Neue" w:eastAsia="Helvetica Neue" w:hAnsi="Helvetica Neue" w:cs="Helvetica Neue"/>
          <w:i/>
          <w:iCs/>
          <w:color w:val="000000" w:themeColor="text1"/>
          <w:sz w:val="28"/>
          <w:szCs w:val="28"/>
        </w:rPr>
      </w:pPr>
    </w:p>
    <w:p w14:paraId="748870FC" w14:textId="24B8C9DC" w:rsidR="04954D49" w:rsidRDefault="04954D49" w:rsidP="25A3D9AC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25A3D9AC">
        <w:rPr>
          <w:rFonts w:ascii="Helvetica Neue" w:eastAsia="Helvetica Neue" w:hAnsi="Helvetica Neue" w:cs="Helvetica Neue"/>
          <w:color w:val="000000" w:themeColor="text1"/>
        </w:rPr>
        <w:t>ATLANTA, G</w:t>
      </w:r>
      <w:r w:rsidR="26DD9434" w:rsidRPr="25A3D9AC">
        <w:rPr>
          <w:rFonts w:ascii="Helvetica Neue" w:eastAsia="Helvetica Neue" w:hAnsi="Helvetica Neue" w:cs="Helvetica Neue"/>
          <w:color w:val="000000" w:themeColor="text1"/>
        </w:rPr>
        <w:t>a.</w:t>
      </w:r>
      <w:r w:rsidR="25CD0BA9" w:rsidRPr="25A3D9AC">
        <w:rPr>
          <w:rFonts w:ascii="Helvetica Neue" w:eastAsia="Helvetica Neue" w:hAnsi="Helvetica Neue" w:cs="Helvetica Neue"/>
          <w:color w:val="000000" w:themeColor="text1"/>
        </w:rPr>
        <w:t xml:space="preserve"> – </w:t>
      </w:r>
      <w:r w:rsidR="79B2761E" w:rsidRPr="25A3D9AC">
        <w:rPr>
          <w:rFonts w:ascii="Helvetica Neue" w:eastAsia="Helvetica Neue" w:hAnsi="Helvetica Neue" w:cs="Helvetica Neue"/>
          <w:color w:val="000000" w:themeColor="text1"/>
        </w:rPr>
        <w:t>November 13</w:t>
      </w:r>
      <w:r w:rsidR="25CD0BA9" w:rsidRPr="25A3D9AC">
        <w:rPr>
          <w:rFonts w:ascii="Helvetica Neue" w:eastAsia="Helvetica Neue" w:hAnsi="Helvetica Neue" w:cs="Helvetica Neue"/>
          <w:color w:val="000000" w:themeColor="text1"/>
        </w:rPr>
        <w:t>, 2024 –</w:t>
      </w:r>
      <w:r w:rsidR="25CD0BA9" w:rsidRPr="25A3D9AC">
        <w:rPr>
          <w:rFonts w:ascii="Helvetica Neue" w:eastAsia="Helvetica Neue" w:hAnsi="Helvetica Neue" w:cs="Helvetica Neue"/>
          <w:color w:val="666666"/>
        </w:rPr>
        <w:t xml:space="preserve"> </w:t>
      </w:r>
      <w:hyperlink r:id="rId8">
        <w:r w:rsidR="25CD0BA9" w:rsidRPr="25A3D9AC">
          <w:rPr>
            <w:rStyle w:val="Hyperlink"/>
            <w:rFonts w:ascii="Helvetica Neue" w:eastAsia="Helvetica Neue" w:hAnsi="Helvetica Neue" w:cs="Helvetica Neue"/>
            <w:color w:val="FB9A2D"/>
            <w:u w:val="none"/>
          </w:rPr>
          <w:t>Phison Electronics</w:t>
        </w:r>
      </w:hyperlink>
      <w:r w:rsidR="25CD0BA9" w:rsidRPr="25A3D9AC">
        <w:rPr>
          <w:rFonts w:ascii="Helvetica Neue" w:eastAsia="Helvetica Neue" w:hAnsi="Helvetica Neue" w:cs="Helvetica Neue"/>
          <w:color w:val="666666"/>
        </w:rPr>
        <w:t xml:space="preserve"> </w:t>
      </w:r>
      <w:r w:rsidR="25CD0BA9" w:rsidRPr="25A3D9AC">
        <w:rPr>
          <w:rFonts w:ascii="Helvetica Neue" w:eastAsia="Helvetica Neue" w:hAnsi="Helvetica Neue" w:cs="Helvetica Neue"/>
          <w:color w:val="000000" w:themeColor="text1"/>
        </w:rPr>
        <w:t xml:space="preserve">(8299TT), </w:t>
      </w:r>
      <w:r w:rsidR="0A789FA8" w:rsidRPr="25A3D9AC">
        <w:rPr>
          <w:rFonts w:ascii="Helvetica Neue" w:eastAsia="Helvetica Neue" w:hAnsi="Helvetica Neue" w:cs="Helvetica Neue"/>
          <w:color w:val="000000" w:themeColor="text1"/>
        </w:rPr>
        <w:t>a leading innovator in NAND Flash technologies</w:t>
      </w:r>
      <w:r w:rsidR="25CD0BA9" w:rsidRPr="25A3D9AC">
        <w:rPr>
          <w:rFonts w:ascii="Helvetica Neue" w:eastAsia="Helvetica Neue" w:hAnsi="Helvetica Neue" w:cs="Helvetica Neue"/>
          <w:color w:val="000000" w:themeColor="text1"/>
        </w:rPr>
        <w:t xml:space="preserve">, today announced the </w:t>
      </w:r>
      <w:r w:rsidR="28F3E031" w:rsidRPr="25A3D9AC">
        <w:rPr>
          <w:rFonts w:ascii="Helvetica Neue" w:eastAsia="Helvetica Neue" w:hAnsi="Helvetica Neue" w:cs="Helvetica Neue"/>
          <w:color w:val="000000" w:themeColor="text1"/>
        </w:rPr>
        <w:t>newest addition</w:t>
      </w:r>
      <w:r w:rsidR="4CACA77E" w:rsidRPr="25A3D9AC">
        <w:rPr>
          <w:rFonts w:ascii="Helvetica Neue" w:eastAsia="Helvetica Neue" w:hAnsi="Helvetica Neue" w:cs="Helvetica Neue"/>
          <w:color w:val="000000" w:themeColor="text1"/>
        </w:rPr>
        <w:t xml:space="preserve"> and highest available capacity</w:t>
      </w:r>
      <w:r w:rsidR="28F3E031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018C6347" w:rsidRPr="25A3D9AC">
        <w:rPr>
          <w:rFonts w:ascii="Helvetica Neue" w:eastAsia="Helvetica Neue" w:hAnsi="Helvetica Neue" w:cs="Helvetica Neue"/>
          <w:color w:val="000000" w:themeColor="text1"/>
        </w:rPr>
        <w:t>of</w:t>
      </w:r>
      <w:r w:rsidR="28F3E031" w:rsidRPr="25A3D9AC">
        <w:rPr>
          <w:rFonts w:ascii="Helvetica Neue" w:eastAsia="Helvetica Neue" w:hAnsi="Helvetica Neue" w:cs="Helvetica Neue"/>
          <w:color w:val="000000" w:themeColor="text1"/>
        </w:rPr>
        <w:t xml:space="preserve"> the </w:t>
      </w:r>
      <w:hyperlink r:id="rId9">
        <w:r w:rsidR="28F3E031" w:rsidRPr="25A3D9AC">
          <w:rPr>
            <w:rStyle w:val="Hyperlink"/>
            <w:rFonts w:ascii="Helvetica Neue" w:eastAsia="Helvetica Neue" w:hAnsi="Helvetica Neue" w:cs="Helvetica Neue"/>
          </w:rPr>
          <w:t>Pascari</w:t>
        </w:r>
      </w:hyperlink>
      <w:r w:rsidR="28F3E031" w:rsidRPr="25A3D9AC">
        <w:rPr>
          <w:rFonts w:ascii="Helvetica Neue" w:eastAsia="Helvetica Neue" w:hAnsi="Helvetica Neue" w:cs="Helvetica Neue"/>
          <w:color w:val="000000" w:themeColor="text1"/>
        </w:rPr>
        <w:t xml:space="preserve"> D-Series </w:t>
      </w:r>
      <w:r w:rsidR="08B00457" w:rsidRPr="25A3D9AC">
        <w:rPr>
          <w:rFonts w:ascii="Helvetica Neue" w:eastAsia="Helvetica Neue" w:hAnsi="Helvetica Neue" w:cs="Helvetica Neue"/>
          <w:color w:val="000000" w:themeColor="text1"/>
        </w:rPr>
        <w:t>data center</w:t>
      </w:r>
      <w:r w:rsidR="6082FBFA" w:rsidRPr="25A3D9AC">
        <w:rPr>
          <w:rFonts w:ascii="Helvetica Neue" w:eastAsia="Helvetica Neue" w:hAnsi="Helvetica Neue" w:cs="Helvetica Neue"/>
          <w:color w:val="000000" w:themeColor="text1"/>
        </w:rPr>
        <w:t>-</w:t>
      </w:r>
      <w:r w:rsidR="5FEBBE40" w:rsidRPr="25A3D9AC">
        <w:rPr>
          <w:rFonts w:ascii="Helvetica Neue" w:eastAsia="Helvetica Neue" w:hAnsi="Helvetica Neue" w:cs="Helvetica Neue"/>
          <w:color w:val="000000" w:themeColor="text1"/>
        </w:rPr>
        <w:t>optimized</w:t>
      </w:r>
      <w:r w:rsidR="1EBF0F1A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28F3E031" w:rsidRPr="25A3D9AC">
        <w:rPr>
          <w:rFonts w:ascii="Helvetica Neue" w:eastAsia="Helvetica Neue" w:hAnsi="Helvetica Neue" w:cs="Helvetica Neue"/>
          <w:color w:val="000000" w:themeColor="text1"/>
        </w:rPr>
        <w:t>SSDs</w:t>
      </w:r>
      <w:r w:rsidR="09F17A70" w:rsidRPr="25A3D9AC">
        <w:rPr>
          <w:rFonts w:ascii="Helvetica Neue" w:eastAsia="Helvetica Neue" w:hAnsi="Helvetica Neue" w:cs="Helvetica Neue"/>
          <w:color w:val="000000" w:themeColor="text1"/>
        </w:rPr>
        <w:t xml:space="preserve"> to be showcased at SC24</w:t>
      </w:r>
      <w:r w:rsidR="25CD0BA9" w:rsidRPr="25A3D9AC">
        <w:rPr>
          <w:rFonts w:ascii="Helvetica Neue" w:eastAsia="Helvetica Neue" w:hAnsi="Helvetica Neue" w:cs="Helvetica Neue"/>
          <w:color w:val="000000" w:themeColor="text1"/>
        </w:rPr>
        <w:t>.</w:t>
      </w:r>
      <w:r w:rsidR="20E5AF60" w:rsidRPr="25A3D9AC">
        <w:rPr>
          <w:rFonts w:ascii="Helvetica Neue" w:eastAsia="Helvetica Neue" w:hAnsi="Helvetica Neue" w:cs="Helvetica Neue"/>
          <w:color w:val="000000" w:themeColor="text1"/>
        </w:rPr>
        <w:t xml:space="preserve"> The </w:t>
      </w:r>
      <w:r w:rsidR="6817173B" w:rsidRPr="25A3D9AC">
        <w:rPr>
          <w:rFonts w:ascii="Helvetica Neue" w:eastAsia="Helvetica Neue" w:hAnsi="Helvetica Neue" w:cs="Helvetica Neue"/>
          <w:color w:val="000000" w:themeColor="text1"/>
        </w:rPr>
        <w:t xml:space="preserve">Pascari </w:t>
      </w:r>
      <w:r w:rsidR="7A423DDC" w:rsidRPr="25A3D9AC">
        <w:rPr>
          <w:rStyle w:val="Hyperlink"/>
          <w:rFonts w:ascii="Helvetica Neue" w:eastAsia="Helvetica Neue" w:hAnsi="Helvetica Neue" w:cs="Helvetica Neue"/>
        </w:rPr>
        <w:t>D205V</w:t>
      </w:r>
      <w:r w:rsidR="7A423DDC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20E5AF60" w:rsidRPr="25A3D9AC">
        <w:rPr>
          <w:rFonts w:ascii="Helvetica Neue" w:eastAsia="Helvetica Neue" w:hAnsi="Helvetica Neue" w:cs="Helvetica Neue"/>
          <w:color w:val="000000" w:themeColor="text1"/>
        </w:rPr>
        <w:t xml:space="preserve">drive </w:t>
      </w:r>
      <w:r w:rsidR="2137F610" w:rsidRPr="25A3D9AC">
        <w:rPr>
          <w:rFonts w:ascii="Helvetica Neue" w:eastAsia="Helvetica Neue" w:hAnsi="Helvetica Neue" w:cs="Helvetica Neue"/>
          <w:color w:val="000000" w:themeColor="text1"/>
        </w:rPr>
        <w:t xml:space="preserve">is the first </w:t>
      </w:r>
      <w:r w:rsidR="3997120C" w:rsidRPr="25A3D9AC">
        <w:rPr>
          <w:rFonts w:ascii="Helvetica Neue" w:eastAsia="Helvetica Neue" w:hAnsi="Helvetica Neue" w:cs="Helvetica Neue"/>
          <w:color w:val="000000" w:themeColor="text1"/>
        </w:rPr>
        <w:t xml:space="preserve">PCIe Gen5 </w:t>
      </w:r>
      <w:r w:rsidR="1D8AA665" w:rsidRPr="25A3D9AC">
        <w:rPr>
          <w:rFonts w:ascii="Helvetica Neue" w:eastAsia="Helvetica Neue" w:hAnsi="Helvetica Neue" w:cs="Helvetica Neue"/>
          <w:color w:val="000000" w:themeColor="text1"/>
        </w:rPr>
        <w:t xml:space="preserve">128TB </w:t>
      </w:r>
      <w:r w:rsidR="7C21704F" w:rsidRPr="25A3D9AC">
        <w:rPr>
          <w:rFonts w:ascii="Helvetica Neue" w:eastAsia="Helvetica Neue" w:hAnsi="Helvetica Neue" w:cs="Helvetica Neue"/>
          <w:color w:val="000000" w:themeColor="text1"/>
        </w:rPr>
        <w:t xml:space="preserve">data center </w:t>
      </w:r>
      <w:r w:rsidR="1D8AA665" w:rsidRPr="25A3D9AC">
        <w:rPr>
          <w:rFonts w:ascii="Helvetica Neue" w:eastAsia="Helvetica Neue" w:hAnsi="Helvetica Neue" w:cs="Helvetica Neue"/>
          <w:color w:val="000000" w:themeColor="text1"/>
        </w:rPr>
        <w:t xml:space="preserve">class SSD </w:t>
      </w:r>
      <w:r w:rsidR="2137F610" w:rsidRPr="25A3D9AC">
        <w:rPr>
          <w:rFonts w:ascii="Helvetica Neue" w:eastAsia="Helvetica Neue" w:hAnsi="Helvetica Neue" w:cs="Helvetica Neue"/>
          <w:color w:val="000000" w:themeColor="text1"/>
        </w:rPr>
        <w:t xml:space="preserve">available for preorder to </w:t>
      </w:r>
      <w:r w:rsidR="144AFC3E" w:rsidRPr="25A3D9AC">
        <w:rPr>
          <w:rFonts w:ascii="Helvetica Neue" w:eastAsia="Helvetica Neue" w:hAnsi="Helvetica Neue" w:cs="Helvetica Neue"/>
          <w:color w:val="000000" w:themeColor="text1"/>
        </w:rPr>
        <w:t>address shifting storage demands across</w:t>
      </w:r>
      <w:r w:rsidR="2474058A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742D8817" w:rsidRPr="25A3D9AC">
        <w:rPr>
          <w:rFonts w:ascii="Helvetica Neue" w:eastAsia="Helvetica Neue" w:hAnsi="Helvetica Neue" w:cs="Helvetica Neue"/>
          <w:color w:val="000000" w:themeColor="text1"/>
        </w:rPr>
        <w:t>use cases in</w:t>
      </w:r>
      <w:r w:rsidR="648D1D25" w:rsidRPr="25A3D9AC">
        <w:rPr>
          <w:rFonts w:ascii="Helvetica Neue" w:eastAsia="Helvetica Neue" w:hAnsi="Helvetica Neue" w:cs="Helvetica Neue"/>
          <w:color w:val="000000" w:themeColor="text1"/>
        </w:rPr>
        <w:t>cluding AI, media</w:t>
      </w:r>
      <w:r w:rsidR="4C94B985" w:rsidRPr="25A3D9AC">
        <w:rPr>
          <w:rFonts w:ascii="Helvetica Neue" w:eastAsia="Helvetica Neue" w:hAnsi="Helvetica Neue" w:cs="Helvetica Neue"/>
          <w:color w:val="000000" w:themeColor="text1"/>
        </w:rPr>
        <w:t xml:space="preserve"> and</w:t>
      </w:r>
      <w:r w:rsidR="648D1D25" w:rsidRPr="25A3D9AC">
        <w:rPr>
          <w:rFonts w:ascii="Helvetica Neue" w:eastAsia="Helvetica Neue" w:hAnsi="Helvetica Neue" w:cs="Helvetica Neue"/>
          <w:color w:val="000000" w:themeColor="text1"/>
        </w:rPr>
        <w:t xml:space="preserve"> entertainment</w:t>
      </w:r>
      <w:r w:rsidR="459759DB" w:rsidRPr="25A3D9AC">
        <w:rPr>
          <w:rFonts w:ascii="Helvetica Neue" w:eastAsia="Helvetica Neue" w:hAnsi="Helvetica Neue" w:cs="Helvetica Neue"/>
          <w:color w:val="000000" w:themeColor="text1"/>
        </w:rPr>
        <w:t xml:space="preserve"> (M&amp;E)</w:t>
      </w:r>
      <w:r w:rsidR="648D1D25" w:rsidRPr="25A3D9AC">
        <w:rPr>
          <w:rFonts w:ascii="Helvetica Neue" w:eastAsia="Helvetica Neue" w:hAnsi="Helvetica Neue" w:cs="Helvetica Neue"/>
          <w:color w:val="000000" w:themeColor="text1"/>
        </w:rPr>
        <w:t>, research and beyond</w:t>
      </w:r>
      <w:r w:rsidR="144AFC3E" w:rsidRPr="25A3D9AC">
        <w:rPr>
          <w:rFonts w:ascii="Helvetica Neue" w:eastAsia="Helvetica Neue" w:hAnsi="Helvetica Neue" w:cs="Helvetica Neue"/>
          <w:color w:val="000000" w:themeColor="text1"/>
        </w:rPr>
        <w:t>.</w:t>
      </w:r>
      <w:r w:rsidR="7EE876F2" w:rsidRPr="25A3D9AC">
        <w:rPr>
          <w:rFonts w:ascii="Helvetica Neue" w:eastAsia="Helvetica Neue" w:hAnsi="Helvetica Neue" w:cs="Helvetica Neue"/>
          <w:color w:val="000000" w:themeColor="text1"/>
        </w:rPr>
        <w:t xml:space="preserve"> In </w:t>
      </w:r>
      <w:r w:rsidR="7365045A" w:rsidRPr="25A3D9AC">
        <w:rPr>
          <w:rFonts w:ascii="Helvetica Neue" w:eastAsia="Helvetica Neue" w:hAnsi="Helvetica Neue" w:cs="Helvetica Neue"/>
          <w:color w:val="000000" w:themeColor="text1"/>
        </w:rPr>
        <w:t>a single</w:t>
      </w:r>
      <w:r w:rsidR="7EE876F2" w:rsidRPr="25A3D9AC">
        <w:rPr>
          <w:rFonts w:ascii="Helvetica Neue" w:eastAsia="Helvetica Neue" w:hAnsi="Helvetica Neue" w:cs="Helvetica Neue"/>
          <w:color w:val="000000" w:themeColor="text1"/>
        </w:rPr>
        <w:t xml:space="preserve"> drive</w:t>
      </w:r>
      <w:r w:rsidR="72CAAB2E" w:rsidRPr="25A3D9AC">
        <w:rPr>
          <w:rFonts w:ascii="Helvetica Neue" w:eastAsia="Helvetica Neue" w:hAnsi="Helvetica Neue" w:cs="Helvetica Neue"/>
          <w:color w:val="000000" w:themeColor="text1"/>
        </w:rPr>
        <w:t xml:space="preserve"> the </w:t>
      </w:r>
      <w:r w:rsidR="2F6F0D22" w:rsidRPr="25A3D9AC">
        <w:rPr>
          <w:rFonts w:ascii="Helvetica Neue" w:eastAsia="Helvetica Neue" w:hAnsi="Helvetica Neue" w:cs="Helvetica Neue"/>
          <w:color w:val="000000" w:themeColor="text1"/>
        </w:rPr>
        <w:t xml:space="preserve">Pascari </w:t>
      </w:r>
      <w:r w:rsidR="0084824C" w:rsidRPr="25A3D9AC">
        <w:rPr>
          <w:rFonts w:ascii="Helvetica Neue" w:eastAsia="Helvetica Neue" w:hAnsi="Helvetica Neue" w:cs="Helvetica Neue"/>
          <w:color w:val="000000" w:themeColor="text1"/>
        </w:rPr>
        <w:t xml:space="preserve">D205V </w:t>
      </w:r>
      <w:r w:rsidR="3C132F76" w:rsidRPr="25A3D9AC">
        <w:rPr>
          <w:rFonts w:ascii="Helvetica Neue" w:eastAsia="Helvetica Neue" w:hAnsi="Helvetica Neue" w:cs="Helvetica Neue"/>
          <w:color w:val="000000" w:themeColor="text1"/>
        </w:rPr>
        <w:t>offers</w:t>
      </w:r>
      <w:r w:rsidR="5D7E5D59" w:rsidRPr="25A3D9AC">
        <w:rPr>
          <w:rFonts w:ascii="Helvetica Neue" w:eastAsia="Helvetica Neue" w:hAnsi="Helvetica Neue" w:cs="Helvetica Neue"/>
          <w:color w:val="000000" w:themeColor="text1"/>
        </w:rPr>
        <w:t xml:space="preserve"> 122.88TB of storage, creating</w:t>
      </w:r>
      <w:r w:rsidR="3C132F76" w:rsidRPr="25A3D9AC">
        <w:rPr>
          <w:rFonts w:ascii="Helvetica Neue" w:eastAsia="Helvetica Neue" w:hAnsi="Helvetica Neue" w:cs="Helvetica Neue"/>
          <w:color w:val="000000" w:themeColor="text1"/>
        </w:rPr>
        <w:t xml:space="preserve"> a four-to-one capacity advantage over traditional cold storage</w:t>
      </w:r>
      <w:r w:rsidR="73973DA2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0A0B6152" w:rsidRPr="25A3D9AC">
        <w:rPr>
          <w:rFonts w:ascii="Helvetica Neue" w:eastAsia="Helvetica Neue" w:hAnsi="Helvetica Neue" w:cs="Helvetica Neue"/>
          <w:color w:val="000000" w:themeColor="text1"/>
        </w:rPr>
        <w:t>hard drives</w:t>
      </w:r>
      <w:r w:rsidR="3C132F76" w:rsidRPr="25A3D9AC">
        <w:rPr>
          <w:rFonts w:ascii="Helvetica Neue" w:eastAsia="Helvetica Neue" w:hAnsi="Helvetica Neue" w:cs="Helvetica Neue"/>
          <w:color w:val="000000" w:themeColor="text1"/>
        </w:rPr>
        <w:t xml:space="preserve"> while shrinking both </w:t>
      </w:r>
      <w:r w:rsidR="064934C9" w:rsidRPr="25A3D9AC">
        <w:rPr>
          <w:rFonts w:ascii="Helvetica Neue" w:eastAsia="Helvetica Neue" w:hAnsi="Helvetica Neue" w:cs="Helvetica Neue"/>
          <w:color w:val="000000" w:themeColor="text1"/>
        </w:rPr>
        <w:t xml:space="preserve">physical </w:t>
      </w:r>
      <w:r w:rsidR="3C132F76" w:rsidRPr="25A3D9AC">
        <w:rPr>
          <w:rFonts w:ascii="Helvetica Neue" w:eastAsia="Helvetica Neue" w:hAnsi="Helvetica Neue" w:cs="Helvetica Neue"/>
          <w:color w:val="000000" w:themeColor="text1"/>
        </w:rPr>
        <w:t xml:space="preserve">footprint and </w:t>
      </w:r>
      <w:r w:rsidR="6BB9CCFC" w:rsidRPr="25A3D9AC">
        <w:rPr>
          <w:rFonts w:ascii="Helvetica Neue" w:eastAsia="Helvetica Neue" w:hAnsi="Helvetica Neue" w:cs="Helvetica Neue"/>
          <w:color w:val="000000" w:themeColor="text1"/>
        </w:rPr>
        <w:t xml:space="preserve">OPEX </w:t>
      </w:r>
      <w:r w:rsidR="3C132F76" w:rsidRPr="25A3D9AC">
        <w:rPr>
          <w:rFonts w:ascii="Helvetica Neue" w:eastAsia="Helvetica Neue" w:hAnsi="Helvetica Neue" w:cs="Helvetica Neue"/>
          <w:color w:val="000000" w:themeColor="text1"/>
        </w:rPr>
        <w:t>costs.</w:t>
      </w:r>
    </w:p>
    <w:p w14:paraId="6730AEC3" w14:textId="33AC5A46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2A69AEE8" w14:textId="4A378551" w:rsidR="645D3915" w:rsidRDefault="645D3915" w:rsidP="25A3D9AC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25A3D9AC">
        <w:rPr>
          <w:rFonts w:ascii="Helvetica Neue" w:eastAsia="Helvetica Neue" w:hAnsi="Helvetica Neue" w:cs="Helvetica Neue"/>
          <w:color w:val="000000" w:themeColor="text1"/>
        </w:rPr>
        <w:t>While</w:t>
      </w:r>
      <w:r w:rsidR="36DAA8F1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16896C88" w:rsidRPr="25A3D9AC">
        <w:rPr>
          <w:rFonts w:ascii="Helvetica Neue" w:eastAsia="Helvetica Neue" w:hAnsi="Helvetica Neue" w:cs="Helvetica Neue"/>
          <w:color w:val="000000" w:themeColor="text1"/>
        </w:rPr>
        <w:t xml:space="preserve">the exponential </w:t>
      </w:r>
      <w:r w:rsidR="2528367A" w:rsidRPr="25A3D9AC">
        <w:rPr>
          <w:rFonts w:ascii="Helvetica Neue" w:eastAsia="Helvetica Neue" w:hAnsi="Helvetica Neue" w:cs="Helvetica Neue"/>
          <w:color w:val="000000" w:themeColor="text1"/>
        </w:rPr>
        <w:t xml:space="preserve">data-deluge </w:t>
      </w:r>
      <w:r w:rsidR="0B16E4EB" w:rsidRPr="25A3D9AC">
        <w:rPr>
          <w:rFonts w:ascii="Helvetica Neue" w:eastAsia="Helvetica Neue" w:hAnsi="Helvetica Neue" w:cs="Helvetica Neue"/>
          <w:color w:val="000000" w:themeColor="text1"/>
        </w:rPr>
        <w:t>continues to strain</w:t>
      </w:r>
      <w:r w:rsidR="683E849A" w:rsidRPr="25A3D9AC">
        <w:rPr>
          <w:rFonts w:ascii="Helvetica Neue" w:eastAsia="Helvetica Neue" w:hAnsi="Helvetica Neue" w:cs="Helvetica Neue"/>
          <w:color w:val="000000" w:themeColor="text1"/>
        </w:rPr>
        <w:t xml:space="preserve"> data center infrastructure, organizations </w:t>
      </w:r>
      <w:r w:rsidR="0812E656" w:rsidRPr="25A3D9AC">
        <w:rPr>
          <w:rFonts w:ascii="Helvetica Neue" w:eastAsia="Helvetica Neue" w:hAnsi="Helvetica Neue" w:cs="Helvetica Neue"/>
          <w:color w:val="000000" w:themeColor="text1"/>
        </w:rPr>
        <w:t>face a tipping point to maximize</w:t>
      </w:r>
      <w:r w:rsidR="60392FE6" w:rsidRPr="25A3D9AC">
        <w:rPr>
          <w:rFonts w:ascii="Helvetica Neue" w:eastAsia="Helvetica Neue" w:hAnsi="Helvetica Neue" w:cs="Helvetica Neue"/>
          <w:color w:val="000000" w:themeColor="text1"/>
        </w:rPr>
        <w:t xml:space="preserve"> investment while remaining conscious of </w:t>
      </w:r>
      <w:r w:rsidR="3D661309" w:rsidRPr="25A3D9AC">
        <w:rPr>
          <w:rFonts w:ascii="Helvetica Neue" w:eastAsia="Helvetica Neue" w:hAnsi="Helvetica Neue" w:cs="Helvetica Neue"/>
          <w:color w:val="000000" w:themeColor="text1"/>
        </w:rPr>
        <w:t>footprint, cost efficiency and power consumption.</w:t>
      </w:r>
      <w:r w:rsidR="1361DD3D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3493DDF2" w:rsidRPr="25A3D9AC">
        <w:rPr>
          <w:rFonts w:ascii="Helvetica Neue" w:eastAsia="Helvetica Neue" w:hAnsi="Helvetica Neue" w:cs="Helvetica Neue"/>
          <w:color w:val="000000" w:themeColor="text1"/>
        </w:rPr>
        <w:t xml:space="preserve">The </w:t>
      </w:r>
      <w:r w:rsidR="57BC1AFE" w:rsidRPr="25A3D9AC">
        <w:rPr>
          <w:rFonts w:ascii="Helvetica Neue" w:eastAsia="Helvetica Neue" w:hAnsi="Helvetica Neue" w:cs="Helvetica Neue"/>
          <w:color w:val="000000" w:themeColor="text1"/>
        </w:rPr>
        <w:t xml:space="preserve">Pascari </w:t>
      </w:r>
      <w:r w:rsidR="3493DDF2" w:rsidRPr="25A3D9AC">
        <w:rPr>
          <w:rFonts w:ascii="Helvetica Neue" w:eastAsia="Helvetica Neue" w:hAnsi="Helvetica Neue" w:cs="Helvetica Neue"/>
          <w:color w:val="000000" w:themeColor="text1"/>
        </w:rPr>
        <w:t>D205V read-intensive SSD</w:t>
      </w:r>
      <w:r w:rsidR="134B98B6" w:rsidRPr="25A3D9AC">
        <w:rPr>
          <w:rFonts w:ascii="Helvetica Neue" w:eastAsia="Helvetica Neue" w:hAnsi="Helvetica Neue" w:cs="Helvetica Neue"/>
          <w:color w:val="000000" w:themeColor="text1"/>
        </w:rPr>
        <w:t xml:space="preserve"> combines Phison’s industry-leading X2 controller and the latest 2T</w:t>
      </w:r>
      <w:r w:rsidR="2CDB6C91" w:rsidRPr="25A3D9AC">
        <w:rPr>
          <w:rFonts w:ascii="Helvetica Neue" w:eastAsia="Helvetica Neue" w:hAnsi="Helvetica Neue" w:cs="Helvetica Neue"/>
          <w:color w:val="000000" w:themeColor="text1"/>
        </w:rPr>
        <w:t>b</w:t>
      </w:r>
      <w:r w:rsidR="134B98B6" w:rsidRPr="25A3D9AC">
        <w:rPr>
          <w:rFonts w:ascii="Helvetica Neue" w:eastAsia="Helvetica Neue" w:hAnsi="Helvetica Neue" w:cs="Helvetica Neue"/>
          <w:color w:val="000000" w:themeColor="text1"/>
        </w:rPr>
        <w:t xml:space="preserve"> 3D QLC technology </w:t>
      </w:r>
      <w:r w:rsidR="522EE99B" w:rsidRPr="25A3D9AC">
        <w:rPr>
          <w:rFonts w:ascii="Helvetica Neue" w:eastAsia="Helvetica Neue" w:hAnsi="Helvetica Neue" w:cs="Helvetica Neue"/>
          <w:color w:val="000000" w:themeColor="text1"/>
        </w:rPr>
        <w:t xml:space="preserve">engineered </w:t>
      </w:r>
      <w:r w:rsidR="134B98B6" w:rsidRPr="25A3D9AC">
        <w:rPr>
          <w:rFonts w:ascii="Helvetica Neue" w:eastAsia="Helvetica Neue" w:hAnsi="Helvetica Neue" w:cs="Helvetica Neue"/>
          <w:color w:val="000000" w:themeColor="text1"/>
        </w:rPr>
        <w:t xml:space="preserve">to </w:t>
      </w:r>
      <w:r w:rsidR="3F344431" w:rsidRPr="25A3D9AC">
        <w:rPr>
          <w:rFonts w:ascii="Helvetica Neue" w:eastAsia="Helvetica Neue" w:hAnsi="Helvetica Neue" w:cs="Helvetica Neue"/>
          <w:color w:val="000000" w:themeColor="text1"/>
        </w:rPr>
        <w:t xml:space="preserve">enable </w:t>
      </w:r>
      <w:r w:rsidR="134B98B6" w:rsidRPr="25A3D9AC">
        <w:rPr>
          <w:rFonts w:ascii="Helvetica Neue" w:eastAsia="Helvetica Neue" w:hAnsi="Helvetica Neue" w:cs="Helvetica Neue"/>
          <w:color w:val="000000" w:themeColor="text1"/>
        </w:rPr>
        <w:t>unequaled 14,600 MB/s sequential read and 3,000K IOPS random read performance. By</w:t>
      </w:r>
      <w:r w:rsidR="3493DDF2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09F7D387" w:rsidRPr="25A3D9AC">
        <w:rPr>
          <w:rFonts w:ascii="Helvetica Neue" w:eastAsia="Helvetica Neue" w:hAnsi="Helvetica Neue" w:cs="Helvetica Neue"/>
          <w:color w:val="000000" w:themeColor="text1"/>
        </w:rPr>
        <w:t>doubl</w:t>
      </w:r>
      <w:r w:rsidR="4EC92877" w:rsidRPr="25A3D9AC">
        <w:rPr>
          <w:rFonts w:ascii="Helvetica Neue" w:eastAsia="Helvetica Neue" w:hAnsi="Helvetica Neue" w:cs="Helvetica Neue"/>
          <w:color w:val="000000" w:themeColor="text1"/>
        </w:rPr>
        <w:t>ing</w:t>
      </w:r>
      <w:r w:rsidR="09F7D387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74F9A23C" w:rsidRPr="25A3D9AC">
        <w:rPr>
          <w:rFonts w:ascii="Helvetica Neue" w:eastAsia="Helvetica Neue" w:hAnsi="Helvetica Neue" w:cs="Helvetica Neue"/>
          <w:color w:val="000000" w:themeColor="text1"/>
        </w:rPr>
        <w:t xml:space="preserve">both the read speeds against Gen4 </w:t>
      </w:r>
      <w:r w:rsidR="00D9781E">
        <w:rPr>
          <w:rFonts w:ascii="Helvetica Neue" w:eastAsia="Helvetica Neue" w:hAnsi="Helvetica Neue" w:cs="Helvetica Neue"/>
          <w:color w:val="000000" w:themeColor="text1"/>
        </w:rPr>
        <w:t>as well as</w:t>
      </w:r>
      <w:r w:rsidR="74F9A23C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09F7D387" w:rsidRPr="25A3D9AC">
        <w:rPr>
          <w:rFonts w:ascii="Helvetica Neue" w:eastAsia="Helvetica Neue" w:hAnsi="Helvetica Neue" w:cs="Helvetica Neue"/>
          <w:color w:val="000000" w:themeColor="text1"/>
        </w:rPr>
        <w:t>the</w:t>
      </w:r>
      <w:r w:rsidR="5F324657" w:rsidRPr="25A3D9AC">
        <w:rPr>
          <w:rFonts w:ascii="Helvetica Neue" w:eastAsia="Helvetica Neue" w:hAnsi="Helvetica Neue" w:cs="Helvetica Neue"/>
          <w:color w:val="000000" w:themeColor="text1"/>
        </w:rPr>
        <w:t xml:space="preserve"> capacity against</w:t>
      </w:r>
      <w:r w:rsidR="09F7D387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5954F119" w:rsidRPr="25A3D9AC">
        <w:rPr>
          <w:rFonts w:ascii="Helvetica Neue" w:eastAsia="Helvetica Neue" w:hAnsi="Helvetica Neue" w:cs="Helvetica Neue"/>
          <w:color w:val="000000" w:themeColor="text1"/>
        </w:rPr>
        <w:t xml:space="preserve">the </w:t>
      </w:r>
      <w:r w:rsidR="2CEE27AC" w:rsidRPr="25A3D9AC">
        <w:rPr>
          <w:rFonts w:ascii="Helvetica Neue" w:eastAsia="Helvetica Neue" w:hAnsi="Helvetica Neue" w:cs="Helvetica Neue"/>
          <w:color w:val="000000" w:themeColor="text1"/>
        </w:rPr>
        <w:t xml:space="preserve">61.44TB </w:t>
      </w:r>
      <w:r w:rsidR="3F0B47EF" w:rsidRPr="25A3D9AC">
        <w:rPr>
          <w:rFonts w:ascii="Helvetica Neue" w:eastAsia="Helvetica Neue" w:hAnsi="Helvetica Neue" w:cs="Helvetica Neue"/>
          <w:color w:val="000000" w:themeColor="text1"/>
        </w:rPr>
        <w:t>enterprise SSD</w:t>
      </w:r>
      <w:r w:rsidR="3B146EBE" w:rsidRPr="25A3D9AC">
        <w:rPr>
          <w:rFonts w:ascii="Helvetica Neue" w:eastAsia="Helvetica Neue" w:hAnsi="Helvetica Neue" w:cs="Helvetica Neue"/>
          <w:color w:val="000000" w:themeColor="text1"/>
        </w:rPr>
        <w:t>s</w:t>
      </w:r>
      <w:r w:rsidR="09F7D387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672DC274" w:rsidRPr="25A3D9AC">
        <w:rPr>
          <w:rFonts w:ascii="Helvetica Neue" w:eastAsia="Helvetica Neue" w:hAnsi="Helvetica Neue" w:cs="Helvetica Neue"/>
          <w:color w:val="000000" w:themeColor="text1"/>
        </w:rPr>
        <w:t xml:space="preserve">currently available </w:t>
      </w:r>
      <w:r w:rsidR="09F7D387" w:rsidRPr="25A3D9AC">
        <w:rPr>
          <w:rFonts w:ascii="Helvetica Neue" w:eastAsia="Helvetica Neue" w:hAnsi="Helvetica Neue" w:cs="Helvetica Neue"/>
          <w:color w:val="000000" w:themeColor="text1"/>
        </w:rPr>
        <w:t>on the market today</w:t>
      </w:r>
      <w:r w:rsidR="72601531" w:rsidRPr="25A3D9AC">
        <w:rPr>
          <w:rFonts w:ascii="Helvetica Neue" w:eastAsia="Helvetica Neue" w:hAnsi="Helvetica Neue" w:cs="Helvetica Neue"/>
          <w:color w:val="000000" w:themeColor="text1"/>
        </w:rPr>
        <w:t xml:space="preserve">, the </w:t>
      </w:r>
      <w:r w:rsidR="57CE9DEC" w:rsidRPr="25A3D9AC">
        <w:rPr>
          <w:rFonts w:ascii="Helvetica Neue" w:eastAsia="Helvetica Neue" w:hAnsi="Helvetica Neue" w:cs="Helvetica Neue"/>
          <w:color w:val="000000" w:themeColor="text1"/>
        </w:rPr>
        <w:t xml:space="preserve">Pascari </w:t>
      </w:r>
      <w:r w:rsidR="72601531" w:rsidRPr="25A3D9AC">
        <w:rPr>
          <w:rFonts w:ascii="Helvetica Neue" w:eastAsia="Helvetica Neue" w:hAnsi="Helvetica Neue" w:cs="Helvetica Neue"/>
          <w:color w:val="000000" w:themeColor="text1"/>
        </w:rPr>
        <w:t>D205V allows customers to</w:t>
      </w:r>
      <w:r w:rsidR="2C938B0E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46994F9B" w:rsidRPr="25A3D9AC">
        <w:rPr>
          <w:rFonts w:ascii="Helvetica Neue" w:eastAsia="Helvetica Neue" w:hAnsi="Helvetica Neue" w:cs="Helvetica Neue"/>
          <w:color w:val="000000" w:themeColor="text1"/>
        </w:rPr>
        <w:t>upgrade to</w:t>
      </w:r>
      <w:r w:rsidR="2C938B0E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2E8F3010" w:rsidRPr="25A3D9AC">
        <w:rPr>
          <w:rFonts w:ascii="Helvetica Neue" w:eastAsia="Helvetica Neue" w:hAnsi="Helvetica Neue" w:cs="Helvetica Neue"/>
          <w:color w:val="000000" w:themeColor="text1"/>
        </w:rPr>
        <w:t xml:space="preserve">larger datasets per server, </w:t>
      </w:r>
      <w:r w:rsidR="729E92A6" w:rsidRPr="25A3D9AC">
        <w:rPr>
          <w:rFonts w:ascii="Helvetica Neue" w:eastAsia="Helvetica Neue" w:hAnsi="Helvetica Neue" w:cs="Helvetica Neue"/>
          <w:color w:val="000000" w:themeColor="text1"/>
        </w:rPr>
        <w:t>top-tier</w:t>
      </w:r>
      <w:r w:rsidR="79023C7E" w:rsidRPr="25A3D9AC">
        <w:rPr>
          <w:rFonts w:ascii="Helvetica Neue" w:eastAsia="Helvetica Neue" w:hAnsi="Helvetica Neue" w:cs="Helvetica Neue"/>
          <w:color w:val="000000" w:themeColor="text1"/>
        </w:rPr>
        <w:t xml:space="preserve"> capacity-per-watt utilization</w:t>
      </w:r>
      <w:r w:rsidR="08E88285" w:rsidRPr="25A3D9AC">
        <w:rPr>
          <w:rFonts w:ascii="Helvetica Neue" w:eastAsia="Helvetica Neue" w:hAnsi="Helvetica Neue" w:cs="Helvetica Neue"/>
          <w:color w:val="000000" w:themeColor="text1"/>
        </w:rPr>
        <w:t xml:space="preserve"> and </w:t>
      </w:r>
      <w:r w:rsidR="1F1238BA" w:rsidRPr="25A3D9AC">
        <w:rPr>
          <w:rFonts w:ascii="Helvetica Neue" w:eastAsia="Helvetica Neue" w:hAnsi="Helvetica Neue" w:cs="Helvetica Neue"/>
          <w:color w:val="000000" w:themeColor="text1"/>
        </w:rPr>
        <w:t xml:space="preserve">unparalleled read performance. </w:t>
      </w:r>
    </w:p>
    <w:p w14:paraId="626F3E7C" w14:textId="2A360392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6C81AAC3" w14:textId="3B9A185C" w:rsidR="64062868" w:rsidRDefault="64062868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 “Since Phison introduced the Pascari enterprise product line in May, they have hit a new milestone in bringing an ultra-capacity option to enterprise organizations,”</w:t>
      </w:r>
    </w:p>
    <w:p w14:paraId="1BDD3708" w14:textId="2D9E89DB" w:rsidR="64062868" w:rsidRDefault="64062868" w:rsidP="7652414D">
      <w:pPr>
        <w:shd w:val="clear" w:color="auto" w:fill="FFFFFF" w:themeFill="background1"/>
        <w:spacing w:after="0"/>
      </w:pPr>
      <w:r w:rsidRPr="7652414D">
        <w:rPr>
          <w:rFonts w:ascii="Helvetica Neue" w:eastAsia="Helvetica Neue" w:hAnsi="Helvetica Neue" w:cs="Helvetica Neue"/>
          <w:color w:val="000000" w:themeColor="text1"/>
        </w:rPr>
        <w:t>said Don Jeanette, SSD Research Vice President at TRENDFOCUS. “The ability to recapture power and rack storage efficiency while having the performance to support</w:t>
      </w:r>
    </w:p>
    <w:p w14:paraId="704B1E8C" w14:textId="7ED3F954" w:rsidR="64062868" w:rsidRDefault="64062868" w:rsidP="25A3D9AC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intensive workloads at PCIe Gen5 Speeds </w:t>
      </w:r>
      <w:proofErr w:type="gramStart"/>
      <w:r w:rsidRPr="25A3D9AC">
        <w:rPr>
          <w:rFonts w:ascii="Helvetica Neue" w:eastAsia="Helvetica Neue" w:hAnsi="Helvetica Neue" w:cs="Helvetica Neue"/>
          <w:color w:val="000000" w:themeColor="text1"/>
        </w:rPr>
        <w:t>is</w:t>
      </w:r>
      <w:proofErr w:type="gramEnd"/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 critical in modern data centers. The timely launch of </w:t>
      </w:r>
      <w:r w:rsidR="6D10DD30" w:rsidRPr="25A3D9AC">
        <w:rPr>
          <w:rFonts w:ascii="Helvetica Neue" w:eastAsia="Helvetica Neue" w:hAnsi="Helvetica Neue" w:cs="Helvetica Neue"/>
          <w:color w:val="000000" w:themeColor="text1"/>
        </w:rPr>
        <w:t xml:space="preserve">Pascari </w:t>
      </w:r>
      <w:r w:rsidRPr="25A3D9AC">
        <w:rPr>
          <w:rFonts w:ascii="Helvetica Neue" w:eastAsia="Helvetica Neue" w:hAnsi="Helvetica Neue" w:cs="Helvetica Neue"/>
          <w:color w:val="000000" w:themeColor="text1"/>
        </w:rPr>
        <w:t>D205V continues to underline Phison’s speed and expertise in developing</w:t>
      </w:r>
    </w:p>
    <w:p w14:paraId="3E1E98C6" w14:textId="688EEF61" w:rsidR="64062868" w:rsidRDefault="64062868" w:rsidP="7652414D">
      <w:pPr>
        <w:shd w:val="clear" w:color="auto" w:fill="FFFFFF" w:themeFill="background1"/>
        <w:spacing w:after="0"/>
      </w:pPr>
      <w:r w:rsidRPr="7652414D">
        <w:rPr>
          <w:rFonts w:ascii="Helvetica Neue" w:eastAsia="Helvetica Neue" w:hAnsi="Helvetica Neue" w:cs="Helvetica Neue"/>
          <w:color w:val="000000" w:themeColor="text1"/>
        </w:rPr>
        <w:t>products that both meet modern requirements as well as optimize for scaled out workloads.”</w:t>
      </w:r>
    </w:p>
    <w:p w14:paraId="658E1251" w14:textId="5899A007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>
        <w:br/>
      </w:r>
      <w:r w:rsidR="4C4B4ABA" w:rsidRPr="7652414D">
        <w:rPr>
          <w:rFonts w:ascii="Helvetica Neue" w:eastAsia="Helvetica Neue" w:hAnsi="Helvetica Neue" w:cs="Helvetica Neue"/>
          <w:color w:val="000000" w:themeColor="text1"/>
        </w:rPr>
        <w:t>“</w:t>
      </w:r>
      <w:r w:rsidR="492C545F" w:rsidRPr="7652414D">
        <w:rPr>
          <w:rFonts w:ascii="Helvetica Neue" w:eastAsia="Helvetica Neue" w:hAnsi="Helvetica Neue" w:cs="Helvetica Neue"/>
          <w:color w:val="000000" w:themeColor="text1"/>
        </w:rPr>
        <w:t xml:space="preserve">With </w:t>
      </w:r>
      <w:r w:rsidR="114DF14D" w:rsidRPr="7652414D">
        <w:rPr>
          <w:rFonts w:ascii="Helvetica Neue" w:eastAsia="Helvetica Neue" w:hAnsi="Helvetica Neue" w:cs="Helvetica Neue"/>
          <w:color w:val="000000" w:themeColor="text1"/>
        </w:rPr>
        <w:t xml:space="preserve">the </w:t>
      </w:r>
      <w:r w:rsidR="76E070EB" w:rsidRPr="7652414D">
        <w:rPr>
          <w:rFonts w:ascii="Helvetica Neue" w:eastAsia="Helvetica Neue" w:hAnsi="Helvetica Neue" w:cs="Helvetica Neue"/>
          <w:color w:val="000000" w:themeColor="text1"/>
        </w:rPr>
        <w:t>acceleration</w:t>
      </w:r>
      <w:r w:rsidR="2D29312B" w:rsidRPr="7652414D">
        <w:rPr>
          <w:rFonts w:ascii="Helvetica Neue" w:eastAsia="Helvetica Neue" w:hAnsi="Helvetica Neue" w:cs="Helvetica Neue"/>
          <w:color w:val="000000" w:themeColor="text1"/>
        </w:rPr>
        <w:t xml:space="preserve"> in </w:t>
      </w:r>
      <w:r w:rsidR="53B52923" w:rsidRPr="7652414D">
        <w:rPr>
          <w:rFonts w:ascii="Helvetica Neue" w:eastAsia="Helvetica Neue" w:hAnsi="Helvetica Neue" w:cs="Helvetica Neue"/>
          <w:color w:val="000000" w:themeColor="text1"/>
        </w:rPr>
        <w:t>AI training</w:t>
      </w:r>
      <w:r w:rsidR="3A3624CB" w:rsidRPr="7652414D">
        <w:rPr>
          <w:rFonts w:ascii="Helvetica Neue" w:eastAsia="Helvetica Neue" w:hAnsi="Helvetica Neue" w:cs="Helvetica Neue"/>
          <w:color w:val="000000" w:themeColor="text1"/>
        </w:rPr>
        <w:t xml:space="preserve"> and data-intensive workloads </w:t>
      </w:r>
      <w:r w:rsidR="014C4477" w:rsidRPr="7652414D">
        <w:rPr>
          <w:rFonts w:ascii="Helvetica Neue" w:eastAsia="Helvetica Neue" w:hAnsi="Helvetica Neue" w:cs="Helvetica Neue"/>
          <w:color w:val="000000" w:themeColor="text1"/>
        </w:rPr>
        <w:t xml:space="preserve">there has been a tangible shift </w:t>
      </w:r>
      <w:r w:rsidR="2B47A4A3" w:rsidRPr="7652414D">
        <w:rPr>
          <w:rFonts w:ascii="Helvetica Neue" w:eastAsia="Helvetica Neue" w:hAnsi="Helvetica Neue" w:cs="Helvetica Neue"/>
          <w:color w:val="000000" w:themeColor="text1"/>
        </w:rPr>
        <w:t>to</w:t>
      </w:r>
      <w:r w:rsidR="014C4477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60859833" w:rsidRPr="7652414D">
        <w:rPr>
          <w:rFonts w:ascii="Helvetica Neue" w:eastAsia="Helvetica Neue" w:hAnsi="Helvetica Neue" w:cs="Helvetica Neue"/>
          <w:color w:val="000000" w:themeColor="text1"/>
        </w:rPr>
        <w:t xml:space="preserve">a </w:t>
      </w:r>
      <w:r w:rsidR="54D6AD20" w:rsidRPr="7652414D">
        <w:rPr>
          <w:rFonts w:ascii="Helvetica Neue" w:eastAsia="Helvetica Neue" w:hAnsi="Helvetica Neue" w:cs="Helvetica Neue"/>
          <w:color w:val="000000" w:themeColor="text1"/>
        </w:rPr>
        <w:t xml:space="preserve">future-forward </w:t>
      </w:r>
      <w:r w:rsidR="014C4477" w:rsidRPr="7652414D">
        <w:rPr>
          <w:rFonts w:ascii="Helvetica Neue" w:eastAsia="Helvetica Neue" w:hAnsi="Helvetica Neue" w:cs="Helvetica Neue"/>
          <w:color w:val="000000" w:themeColor="text1"/>
        </w:rPr>
        <w:t>focus on</w:t>
      </w:r>
      <w:r w:rsidR="4342C748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646E1CEE" w:rsidRPr="7652414D">
        <w:rPr>
          <w:rFonts w:ascii="Helvetica Neue" w:eastAsia="Helvetica Neue" w:hAnsi="Helvetica Neue" w:cs="Helvetica Neue"/>
          <w:color w:val="000000" w:themeColor="text1"/>
        </w:rPr>
        <w:t xml:space="preserve">storage </w:t>
      </w:r>
      <w:r w:rsidR="693DD067" w:rsidRPr="7652414D">
        <w:rPr>
          <w:rFonts w:ascii="Helvetica Neue" w:eastAsia="Helvetica Neue" w:hAnsi="Helvetica Neue" w:cs="Helvetica Neue"/>
          <w:color w:val="000000" w:themeColor="text1"/>
        </w:rPr>
        <w:t>as a critical component</w:t>
      </w:r>
      <w:r w:rsidR="59423CBB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0089505D" w:rsidRPr="7652414D">
        <w:rPr>
          <w:rFonts w:ascii="Helvetica Neue" w:eastAsia="Helvetica Neue" w:hAnsi="Helvetica Neue" w:cs="Helvetica Neue"/>
          <w:color w:val="000000" w:themeColor="text1"/>
        </w:rPr>
        <w:t>in capturing</w:t>
      </w:r>
      <w:r w:rsidR="540E84B6" w:rsidRPr="7652414D">
        <w:rPr>
          <w:rFonts w:ascii="Helvetica Neue" w:eastAsia="Helvetica Neue" w:hAnsi="Helvetica Neue" w:cs="Helvetica Neue"/>
          <w:color w:val="000000" w:themeColor="text1"/>
        </w:rPr>
        <w:t xml:space="preserve"> necessary</w:t>
      </w:r>
      <w:r w:rsidR="1E80A1BB" w:rsidRPr="7652414D">
        <w:rPr>
          <w:rFonts w:ascii="Helvetica Neue" w:eastAsia="Helvetica Neue" w:hAnsi="Helvetica Neue" w:cs="Helvetica Neue"/>
          <w:color w:val="000000" w:themeColor="text1"/>
        </w:rPr>
        <w:t xml:space="preserve"> volume </w:t>
      </w:r>
      <w:r w:rsidR="30908F03" w:rsidRPr="7652414D">
        <w:rPr>
          <w:rFonts w:ascii="Helvetica Neue" w:eastAsia="Helvetica Neue" w:hAnsi="Helvetica Neue" w:cs="Helvetica Neue"/>
          <w:color w:val="000000" w:themeColor="text1"/>
        </w:rPr>
        <w:t xml:space="preserve">to </w:t>
      </w:r>
      <w:r w:rsidR="1E80A1BB" w:rsidRPr="7652414D">
        <w:rPr>
          <w:rFonts w:ascii="Helvetica Neue" w:eastAsia="Helvetica Neue" w:hAnsi="Helvetica Neue" w:cs="Helvetica Neue"/>
          <w:color w:val="000000" w:themeColor="text1"/>
        </w:rPr>
        <w:t xml:space="preserve">support </w:t>
      </w:r>
      <w:r w:rsidR="59423CBB" w:rsidRPr="7652414D">
        <w:rPr>
          <w:rFonts w:ascii="Helvetica Neue" w:eastAsia="Helvetica Neue" w:hAnsi="Helvetica Neue" w:cs="Helvetica Neue"/>
          <w:color w:val="000000" w:themeColor="text1"/>
        </w:rPr>
        <w:t>data quality and integrity</w:t>
      </w:r>
      <w:r w:rsidR="232A27CD" w:rsidRPr="7652414D">
        <w:rPr>
          <w:rFonts w:ascii="Helvetica Neue" w:eastAsia="Helvetica Neue" w:hAnsi="Helvetica Neue" w:cs="Helvetica Neue"/>
          <w:color w:val="000000" w:themeColor="text1"/>
        </w:rPr>
        <w:t>,” said Michael Wu, General Manager and President, Phison US.</w:t>
      </w:r>
      <w:r w:rsidR="4342C748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7A30BD0F" w:rsidRPr="7652414D">
        <w:rPr>
          <w:rFonts w:ascii="Helvetica Neue" w:eastAsia="Helvetica Neue" w:hAnsi="Helvetica Neue" w:cs="Helvetica Neue"/>
          <w:color w:val="000000" w:themeColor="text1"/>
        </w:rPr>
        <w:t xml:space="preserve">“With today’s launch, </w:t>
      </w:r>
      <w:r w:rsidR="14C52638" w:rsidRPr="7652414D">
        <w:rPr>
          <w:rFonts w:ascii="Helvetica Neue" w:eastAsia="Helvetica Neue" w:hAnsi="Helvetica Neue" w:cs="Helvetica Neue"/>
          <w:color w:val="000000" w:themeColor="text1"/>
        </w:rPr>
        <w:t>each drive</w:t>
      </w:r>
      <w:r w:rsidR="0D43EBE7" w:rsidRPr="7652414D">
        <w:rPr>
          <w:rFonts w:ascii="Helvetica Neue" w:eastAsia="Helvetica Neue" w:hAnsi="Helvetica Neue" w:cs="Helvetica Neue"/>
          <w:color w:val="000000" w:themeColor="text1"/>
        </w:rPr>
        <w:t xml:space="preserve"> maximizes capacity while</w:t>
      </w:r>
      <w:r w:rsidR="61E276E3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36AD9165" w:rsidRPr="7652414D">
        <w:rPr>
          <w:rFonts w:ascii="Helvetica Neue" w:eastAsia="Helvetica Neue" w:hAnsi="Helvetica Neue" w:cs="Helvetica Neue"/>
          <w:color w:val="000000" w:themeColor="text1"/>
        </w:rPr>
        <w:t>reduc</w:t>
      </w:r>
      <w:r w:rsidR="613E141C" w:rsidRPr="7652414D">
        <w:rPr>
          <w:rFonts w:ascii="Helvetica Neue" w:eastAsia="Helvetica Neue" w:hAnsi="Helvetica Neue" w:cs="Helvetica Neue"/>
          <w:color w:val="000000" w:themeColor="text1"/>
        </w:rPr>
        <w:t>ing</w:t>
      </w:r>
      <w:r w:rsidR="0B1CA037" w:rsidRPr="7652414D">
        <w:rPr>
          <w:rFonts w:ascii="Helvetica Neue" w:eastAsia="Helvetica Neue" w:hAnsi="Helvetica Neue" w:cs="Helvetica Neue"/>
          <w:color w:val="000000" w:themeColor="text1"/>
        </w:rPr>
        <w:t xml:space="preserve"> power, space and cooling constraints</w:t>
      </w:r>
      <w:r w:rsidR="0801FF20" w:rsidRPr="7652414D">
        <w:rPr>
          <w:rFonts w:ascii="Helvetica Neue" w:eastAsia="Helvetica Neue" w:hAnsi="Helvetica Neue" w:cs="Helvetica Neue"/>
          <w:color w:val="000000" w:themeColor="text1"/>
        </w:rPr>
        <w:t xml:space="preserve"> to minimize</w:t>
      </w:r>
      <w:r w:rsidR="0B1CA037" w:rsidRPr="7652414D">
        <w:rPr>
          <w:rFonts w:ascii="Helvetica Neue" w:eastAsia="Helvetica Neue" w:hAnsi="Helvetica Neue" w:cs="Helvetica Neue"/>
          <w:color w:val="000000" w:themeColor="text1"/>
        </w:rPr>
        <w:t xml:space="preserve"> bottlenecks </w:t>
      </w:r>
      <w:r w:rsidR="49A4E295" w:rsidRPr="7652414D">
        <w:rPr>
          <w:rFonts w:ascii="Helvetica Neue" w:eastAsia="Helvetica Neue" w:hAnsi="Helvetica Neue" w:cs="Helvetica Neue"/>
          <w:color w:val="000000" w:themeColor="text1"/>
        </w:rPr>
        <w:t>for</w:t>
      </w:r>
      <w:r w:rsidR="0B1CA037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518818DF" w:rsidRPr="7652414D">
        <w:rPr>
          <w:rFonts w:ascii="Helvetica Neue" w:eastAsia="Helvetica Neue" w:hAnsi="Helvetica Neue" w:cs="Helvetica Neue"/>
          <w:color w:val="000000" w:themeColor="text1"/>
        </w:rPr>
        <w:t>transformative</w:t>
      </w:r>
      <w:r w:rsidR="124C4F76" w:rsidRPr="7652414D">
        <w:rPr>
          <w:rFonts w:ascii="Helvetica Neue" w:eastAsia="Helvetica Neue" w:hAnsi="Helvetica Neue" w:cs="Helvetica Neue"/>
          <w:color w:val="000000" w:themeColor="text1"/>
        </w:rPr>
        <w:t xml:space="preserve"> use cases.</w:t>
      </w:r>
      <w:r w:rsidR="518818DF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14C52638" w:rsidRPr="7652414D">
        <w:rPr>
          <w:rFonts w:ascii="Helvetica Neue" w:eastAsia="Helvetica Neue" w:hAnsi="Helvetica Neue" w:cs="Helvetica Neue"/>
          <w:color w:val="000000" w:themeColor="text1"/>
        </w:rPr>
        <w:lastRenderedPageBreak/>
        <w:t xml:space="preserve">Customers can </w:t>
      </w:r>
      <w:r w:rsidR="5C325FA0" w:rsidRPr="7652414D">
        <w:rPr>
          <w:rFonts w:ascii="Helvetica Neue" w:eastAsia="Helvetica Neue" w:hAnsi="Helvetica Neue" w:cs="Helvetica Neue"/>
          <w:color w:val="000000" w:themeColor="text1"/>
        </w:rPr>
        <w:t xml:space="preserve">essentially </w:t>
      </w:r>
      <w:r w:rsidR="14C52638" w:rsidRPr="7652414D">
        <w:rPr>
          <w:rFonts w:ascii="Helvetica Neue" w:eastAsia="Helvetica Neue" w:hAnsi="Helvetica Neue" w:cs="Helvetica Neue"/>
          <w:color w:val="000000" w:themeColor="text1"/>
        </w:rPr>
        <w:t>push past</w:t>
      </w:r>
      <w:r w:rsidR="301DA338" w:rsidRPr="7652414D">
        <w:rPr>
          <w:rFonts w:ascii="Helvetica Neue" w:eastAsia="Helvetica Neue" w:hAnsi="Helvetica Neue" w:cs="Helvetica Neue"/>
          <w:color w:val="000000" w:themeColor="text1"/>
        </w:rPr>
        <w:t xml:space="preserve"> previous infrastructure</w:t>
      </w:r>
      <w:r w:rsidR="14C52638" w:rsidRPr="7652414D">
        <w:rPr>
          <w:rFonts w:ascii="Helvetica Neue" w:eastAsia="Helvetica Neue" w:hAnsi="Helvetica Neue" w:cs="Helvetica Neue"/>
          <w:color w:val="000000" w:themeColor="text1"/>
        </w:rPr>
        <w:t xml:space="preserve"> barriers to continue to scale as the market demands.</w:t>
      </w:r>
      <w:r w:rsidR="1EC9F1DC" w:rsidRPr="7652414D">
        <w:rPr>
          <w:rFonts w:ascii="Helvetica Neue" w:eastAsia="Helvetica Neue" w:hAnsi="Helvetica Neue" w:cs="Helvetica Neue"/>
          <w:color w:val="000000" w:themeColor="text1"/>
        </w:rPr>
        <w:t>”</w:t>
      </w:r>
    </w:p>
    <w:p w14:paraId="0E94AC4B" w14:textId="312E3062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07D0AF48" w14:textId="564103EA" w:rsidR="39E018B6" w:rsidRDefault="39E018B6" w:rsidP="25A3D9AC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The </w:t>
      </w:r>
      <w:r w:rsidR="51E0C350" w:rsidRPr="25A3D9AC">
        <w:rPr>
          <w:rFonts w:ascii="Helvetica Neue" w:eastAsia="Helvetica Neue" w:hAnsi="Helvetica Neue" w:cs="Helvetica Neue"/>
          <w:color w:val="000000" w:themeColor="text1"/>
        </w:rPr>
        <w:t xml:space="preserve">Pascari 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D205V is available for preorder </w:t>
      </w:r>
      <w:r w:rsidR="7AFA4DE9" w:rsidRPr="25A3D9AC">
        <w:rPr>
          <w:rFonts w:ascii="Helvetica Neue" w:eastAsia="Helvetica Neue" w:hAnsi="Helvetica Neue" w:cs="Helvetica Neue"/>
          <w:color w:val="000000" w:themeColor="text1"/>
        </w:rPr>
        <w:t xml:space="preserve">now 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for </w:t>
      </w:r>
      <w:r w:rsidR="59B5453A" w:rsidRPr="25A3D9AC">
        <w:rPr>
          <w:rFonts w:ascii="Helvetica Neue" w:eastAsia="Helvetica Neue" w:hAnsi="Helvetica Neue" w:cs="Helvetica Neue"/>
          <w:color w:val="000000" w:themeColor="text1"/>
        </w:rPr>
        <w:t xml:space="preserve">expected 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shipping in </w:t>
      </w:r>
      <w:r w:rsidR="2FD123E1" w:rsidRPr="25A3D9AC">
        <w:rPr>
          <w:rFonts w:ascii="Helvetica Neue" w:eastAsia="Helvetica Neue" w:hAnsi="Helvetica Neue" w:cs="Helvetica Neue"/>
          <w:color w:val="000000" w:themeColor="text1"/>
        </w:rPr>
        <w:t xml:space="preserve">early </w:t>
      </w:r>
      <w:r w:rsidRPr="25A3D9AC">
        <w:rPr>
          <w:rFonts w:ascii="Helvetica Neue" w:eastAsia="Helvetica Neue" w:hAnsi="Helvetica Neue" w:cs="Helvetica Neue"/>
          <w:color w:val="000000" w:themeColor="text1"/>
        </w:rPr>
        <w:t>Q</w:t>
      </w:r>
      <w:r w:rsidR="185FE9B6" w:rsidRPr="25A3D9AC">
        <w:rPr>
          <w:rFonts w:ascii="Helvetica Neue" w:eastAsia="Helvetica Neue" w:hAnsi="Helvetica Neue" w:cs="Helvetica Neue"/>
          <w:color w:val="000000" w:themeColor="text1"/>
        </w:rPr>
        <w:t>2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 2025</w:t>
      </w:r>
      <w:r w:rsidR="13FC9229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035C45D8" w:rsidRPr="25A3D9AC">
        <w:rPr>
          <w:rFonts w:ascii="Helvetica Neue" w:eastAsia="Helvetica Neue" w:hAnsi="Helvetica Neue" w:cs="Helvetica Neue"/>
          <w:color w:val="000000" w:themeColor="text1"/>
        </w:rPr>
        <w:t>in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035C45D8" w:rsidRPr="25A3D9AC">
        <w:rPr>
          <w:rFonts w:ascii="Helvetica Neue" w:eastAsia="Helvetica Neue" w:hAnsi="Helvetica Neue" w:cs="Helvetica Neue"/>
          <w:color w:val="000000" w:themeColor="text1"/>
        </w:rPr>
        <w:t xml:space="preserve">the popular </w:t>
      </w:r>
      <w:r w:rsidR="73F3E0D3" w:rsidRPr="25A3D9AC">
        <w:rPr>
          <w:rFonts w:ascii="Helvetica Neue" w:eastAsia="Helvetica Neue" w:hAnsi="Helvetica Neue" w:cs="Helvetica Neue"/>
          <w:color w:val="000000" w:themeColor="text1"/>
        </w:rPr>
        <w:t>U.2 and E</w:t>
      </w:r>
      <w:r w:rsidR="6E578D85" w:rsidRPr="25A3D9AC">
        <w:rPr>
          <w:rFonts w:ascii="Helvetica Neue" w:eastAsia="Helvetica Neue" w:hAnsi="Helvetica Neue" w:cs="Helvetica Neue"/>
          <w:color w:val="000000" w:themeColor="text1"/>
        </w:rPr>
        <w:t>3.</w:t>
      </w:r>
      <w:r w:rsidR="73F3E0D3" w:rsidRPr="25A3D9AC">
        <w:rPr>
          <w:rFonts w:ascii="Helvetica Neue" w:eastAsia="Helvetica Neue" w:hAnsi="Helvetica Neue" w:cs="Helvetica Neue"/>
          <w:color w:val="000000" w:themeColor="text1"/>
        </w:rPr>
        <w:t>L form factors.</w:t>
      </w:r>
      <w:r w:rsidR="4DB564DE" w:rsidRPr="25A3D9AC">
        <w:rPr>
          <w:rFonts w:ascii="Helvetica Neue" w:eastAsia="Helvetica Neue" w:hAnsi="Helvetica Neue" w:cs="Helvetica Neue"/>
          <w:color w:val="000000" w:themeColor="text1"/>
        </w:rPr>
        <w:t xml:space="preserve"> For purchase inquiries</w:t>
      </w:r>
      <w:r w:rsidR="72D2672A" w:rsidRPr="25A3D9AC">
        <w:rPr>
          <w:rFonts w:ascii="Helvetica Neue" w:eastAsia="Helvetica Neue" w:hAnsi="Helvetica Neue" w:cs="Helvetica Neue"/>
          <w:color w:val="000000" w:themeColor="text1"/>
        </w:rPr>
        <w:t xml:space="preserve"> reach out to </w:t>
      </w:r>
      <w:hyperlink r:id="rId10">
        <w:r w:rsidR="72D2672A" w:rsidRPr="25A3D9AC">
          <w:rPr>
            <w:rStyle w:val="Hyperlink"/>
            <w:rFonts w:ascii="Helvetica Neue" w:eastAsia="Helvetica Neue" w:hAnsi="Helvetica Neue" w:cs="Helvetica Neue"/>
          </w:rPr>
          <w:t>sales@phisonenterprise.com</w:t>
        </w:r>
      </w:hyperlink>
      <w:r w:rsidR="72D2672A" w:rsidRPr="25A3D9AC">
        <w:rPr>
          <w:rFonts w:ascii="Helvetica Neue" w:eastAsia="Helvetica Neue" w:hAnsi="Helvetica Neue" w:cs="Helvetica Neue"/>
          <w:color w:val="000000" w:themeColor="text1"/>
        </w:rPr>
        <w:t>.</w:t>
      </w:r>
    </w:p>
    <w:p w14:paraId="17D6D1CF" w14:textId="3276C847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31F6B6FB" w14:textId="5736BC1E" w:rsidR="46573C19" w:rsidRDefault="46573C19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Complementing the D205V </w:t>
      </w:r>
      <w:r w:rsidR="3C8F0E9C" w:rsidRPr="7652414D">
        <w:rPr>
          <w:rFonts w:ascii="Helvetica Neue" w:eastAsia="Helvetica Neue" w:hAnsi="Helvetica Neue" w:cs="Helvetica Neue"/>
          <w:color w:val="000000" w:themeColor="text1"/>
        </w:rPr>
        <w:t xml:space="preserve">in the Pascari portfolio </w:t>
      </w:r>
      <w:r w:rsidRPr="7652414D">
        <w:rPr>
          <w:rFonts w:ascii="Helvetica Neue" w:eastAsia="Helvetica Neue" w:hAnsi="Helvetica Neue" w:cs="Helvetica Neue"/>
          <w:color w:val="000000" w:themeColor="text1"/>
        </w:rPr>
        <w:t>are the</w:t>
      </w:r>
      <w:r w:rsidR="268EF632" w:rsidRPr="7652414D">
        <w:rPr>
          <w:rFonts w:ascii="Helvetica Neue" w:eastAsia="Helvetica Neue" w:hAnsi="Helvetica Neue" w:cs="Helvetica Neue"/>
          <w:color w:val="000000" w:themeColor="text1"/>
        </w:rPr>
        <w:t xml:space="preserve"> high-capacity</w:t>
      </w:r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hyperlink r:id="rId11">
        <w:r w:rsidR="4F3D84E8" w:rsidRPr="7652414D">
          <w:rPr>
            <w:rStyle w:val="Hyperlink"/>
            <w:rFonts w:ascii="Helvetica Neue" w:eastAsia="Helvetica Neue" w:hAnsi="Helvetica Neue" w:cs="Helvetica Neue"/>
          </w:rPr>
          <w:t>61.44 TB D200V</w:t>
        </w:r>
        <w:r w:rsidR="17934EB6" w:rsidRPr="7652414D">
          <w:rPr>
            <w:rStyle w:val="Hyperlink"/>
            <w:rFonts w:ascii="Helvetica Neue" w:eastAsia="Helvetica Neue" w:hAnsi="Helvetica Neue" w:cs="Helvetica Neue"/>
          </w:rPr>
          <w:t xml:space="preserve"> SSD</w:t>
        </w:r>
      </w:hyperlink>
      <w:r w:rsidR="17934EB6" w:rsidRPr="7652414D">
        <w:rPr>
          <w:rFonts w:ascii="Helvetica Neue" w:eastAsia="Helvetica Neue" w:hAnsi="Helvetica Neue" w:cs="Helvetica Neue"/>
          <w:color w:val="000000" w:themeColor="text1"/>
        </w:rPr>
        <w:t xml:space="preserve"> and the</w:t>
      </w:r>
      <w:r w:rsidR="6CFA9838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="7A6547CF" w:rsidRPr="7652414D">
        <w:rPr>
          <w:rFonts w:ascii="Helvetica Neue" w:eastAsia="Helvetica Neue" w:hAnsi="Helvetica Neue" w:cs="Helvetica Neue"/>
          <w:color w:val="000000" w:themeColor="text1"/>
        </w:rPr>
        <w:t xml:space="preserve">high-endurance </w:t>
      </w:r>
      <w:hyperlink r:id="rId12">
        <w:r w:rsidR="3FEA69A1" w:rsidRPr="7652414D">
          <w:rPr>
            <w:rStyle w:val="Hyperlink"/>
            <w:rFonts w:ascii="Helvetica Neue" w:eastAsia="Helvetica Neue" w:hAnsi="Helvetica Neue" w:cs="Helvetica Neue"/>
          </w:rPr>
          <w:t xml:space="preserve">15TB </w:t>
        </w:r>
        <w:r w:rsidR="6CFA9838" w:rsidRPr="7652414D">
          <w:rPr>
            <w:rStyle w:val="Hyperlink"/>
            <w:rFonts w:ascii="Helvetica Neue" w:eastAsia="Helvetica Neue" w:hAnsi="Helvetica Neue" w:cs="Helvetica Neue"/>
          </w:rPr>
          <w:t>SA50V</w:t>
        </w:r>
        <w:r w:rsidR="180CCFAA" w:rsidRPr="7652414D">
          <w:rPr>
            <w:rStyle w:val="Hyperlink"/>
            <w:rFonts w:ascii="Helvetica Neue" w:eastAsia="Helvetica Neue" w:hAnsi="Helvetica Neue" w:cs="Helvetica Neue"/>
          </w:rPr>
          <w:t xml:space="preserve"> </w:t>
        </w:r>
        <w:r w:rsidR="35D03701" w:rsidRPr="7652414D">
          <w:rPr>
            <w:rStyle w:val="Hyperlink"/>
            <w:rFonts w:ascii="Helvetica Neue" w:eastAsia="Helvetica Neue" w:hAnsi="Helvetica Neue" w:cs="Helvetica Neue"/>
          </w:rPr>
          <w:t xml:space="preserve">2.5” </w:t>
        </w:r>
        <w:r w:rsidR="180CCFAA" w:rsidRPr="7652414D">
          <w:rPr>
            <w:rStyle w:val="Hyperlink"/>
            <w:rFonts w:ascii="Helvetica Neue" w:eastAsia="Helvetica Neue" w:hAnsi="Helvetica Neue" w:cs="Helvetica Neue"/>
          </w:rPr>
          <w:t>SATA</w:t>
        </w:r>
        <w:r w:rsidR="6CFA9838" w:rsidRPr="7652414D">
          <w:rPr>
            <w:rStyle w:val="Hyperlink"/>
            <w:rFonts w:ascii="Helvetica Neue" w:eastAsia="Helvetica Neue" w:hAnsi="Helvetica Neue" w:cs="Helvetica Neue"/>
          </w:rPr>
          <w:t xml:space="preserve"> </w:t>
        </w:r>
        <w:r w:rsidR="42A5ACB1" w:rsidRPr="7652414D">
          <w:rPr>
            <w:rStyle w:val="Hyperlink"/>
            <w:rFonts w:ascii="Helvetica Neue" w:eastAsia="Helvetica Neue" w:hAnsi="Helvetica Neue" w:cs="Helvetica Neue"/>
          </w:rPr>
          <w:t xml:space="preserve">III </w:t>
        </w:r>
        <w:r w:rsidR="6CE6FD9E" w:rsidRPr="7652414D">
          <w:rPr>
            <w:rStyle w:val="Hyperlink"/>
            <w:rFonts w:ascii="Helvetica Neue" w:eastAsia="Helvetica Neue" w:hAnsi="Helvetica Neue" w:cs="Helvetica Neue"/>
          </w:rPr>
          <w:t>SSD</w:t>
        </w:r>
      </w:hyperlink>
      <w:r w:rsidR="42A5ACB1" w:rsidRPr="7652414D">
        <w:rPr>
          <w:rFonts w:ascii="Helvetica Neue" w:eastAsia="Helvetica Neue" w:hAnsi="Helvetica Neue" w:cs="Helvetica Neue"/>
          <w:color w:val="000000" w:themeColor="text1"/>
        </w:rPr>
        <w:t>.</w:t>
      </w:r>
    </w:p>
    <w:p w14:paraId="50CE3D5C" w14:textId="06F14772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4D54D1B7" w14:textId="60F76979" w:rsidR="3314E060" w:rsidRDefault="3314E060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Phison will showcase a</w:t>
      </w:r>
      <w:r w:rsidR="1D37A548" w:rsidRPr="7652414D">
        <w:rPr>
          <w:rFonts w:ascii="Helvetica Neue" w:eastAsia="Helvetica Neue" w:hAnsi="Helvetica Neue" w:cs="Helvetica Neue"/>
          <w:color w:val="000000" w:themeColor="text1"/>
        </w:rPr>
        <w:t xml:space="preserve">n array of products </w:t>
      </w:r>
      <w:r w:rsidRPr="7652414D">
        <w:rPr>
          <w:rFonts w:ascii="Helvetica Neue" w:eastAsia="Helvetica Neue" w:hAnsi="Helvetica Neue" w:cs="Helvetica Neue"/>
          <w:color w:val="000000" w:themeColor="text1"/>
        </w:rPr>
        <w:t>from its portfolio at SC24</w:t>
      </w:r>
      <w:r w:rsidR="5E4242A9" w:rsidRPr="7652414D">
        <w:rPr>
          <w:rFonts w:ascii="Helvetica Neue" w:eastAsia="Helvetica Neue" w:hAnsi="Helvetica Neue" w:cs="Helvetica Neue"/>
          <w:color w:val="000000" w:themeColor="text1"/>
        </w:rPr>
        <w:t>, including</w:t>
      </w:r>
      <w:r w:rsidRPr="7652414D">
        <w:rPr>
          <w:rFonts w:ascii="Helvetica Neue" w:eastAsia="Helvetica Neue" w:hAnsi="Helvetica Neue" w:cs="Helvetica Neue"/>
          <w:color w:val="000000" w:themeColor="text1"/>
        </w:rPr>
        <w:t>:</w:t>
      </w:r>
    </w:p>
    <w:p w14:paraId="1603DD9E" w14:textId="5682F6F4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5DA43245" w14:textId="18FEEB8B" w:rsidR="01473FB7" w:rsidRDefault="01473FB7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b/>
          <w:bCs/>
          <w:color w:val="000000" w:themeColor="text1"/>
        </w:rPr>
      </w:pPr>
      <w:r w:rsidRPr="7652414D">
        <w:rPr>
          <w:rFonts w:ascii="Helvetica Neue" w:eastAsia="Helvetica Neue" w:hAnsi="Helvetica Neue" w:cs="Helvetica Neue"/>
          <w:b/>
          <w:bCs/>
          <w:color w:val="000000" w:themeColor="text1"/>
        </w:rPr>
        <w:t>Pascari D205V</w:t>
      </w:r>
    </w:p>
    <w:p w14:paraId="3CCCCA1A" w14:textId="33857199" w:rsidR="1AD32A52" w:rsidRDefault="1AD32A52" w:rsidP="25A3D9AC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25A3D9AC">
        <w:rPr>
          <w:rFonts w:ascii="Helvetica Neue" w:eastAsia="Helvetica Neue" w:hAnsi="Helvetica Neue" w:cs="Helvetica Neue"/>
          <w:color w:val="000000" w:themeColor="text1"/>
        </w:rPr>
        <w:t>Check out the</w:t>
      </w:r>
      <w:r w:rsidR="20F40370" w:rsidRPr="25A3D9AC">
        <w:rPr>
          <w:rFonts w:ascii="Helvetica Neue" w:eastAsia="Helvetica Neue" w:hAnsi="Helvetica Neue" w:cs="Helvetica Neue"/>
          <w:color w:val="000000" w:themeColor="text1"/>
        </w:rPr>
        <w:t xml:space="preserve"> Pascari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hyperlink r:id="rId13">
        <w:r w:rsidRPr="25A3D9AC">
          <w:rPr>
            <w:rStyle w:val="Hyperlink"/>
            <w:rFonts w:ascii="Helvetica Neue" w:eastAsia="Helvetica Neue" w:hAnsi="Helvetica Neue" w:cs="Helvetica Neue"/>
          </w:rPr>
          <w:t>D205V</w:t>
        </w:r>
      </w:hyperlink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 on the S</w:t>
      </w:r>
      <w:r w:rsidR="0D617B43" w:rsidRPr="25A3D9AC">
        <w:rPr>
          <w:rFonts w:ascii="Helvetica Neue" w:eastAsia="Helvetica Neue" w:hAnsi="Helvetica Neue" w:cs="Helvetica Neue"/>
          <w:color w:val="000000" w:themeColor="text1"/>
        </w:rPr>
        <w:t>C</w:t>
      </w:r>
      <w:r w:rsidRPr="25A3D9AC">
        <w:rPr>
          <w:rFonts w:ascii="Helvetica Neue" w:eastAsia="Helvetica Neue" w:hAnsi="Helvetica Neue" w:cs="Helvetica Neue"/>
          <w:color w:val="000000" w:themeColor="text1"/>
        </w:rPr>
        <w:t>24 show floor to learn more about</w:t>
      </w:r>
      <w:r w:rsidR="16AE89D9" w:rsidRPr="25A3D9AC">
        <w:rPr>
          <w:rFonts w:ascii="Helvetica Neue" w:eastAsia="Helvetica Neue" w:hAnsi="Helvetica Neue" w:cs="Helvetica Neue"/>
          <w:color w:val="000000" w:themeColor="text1"/>
        </w:rPr>
        <w:t xml:space="preserve"> the following features:</w:t>
      </w:r>
    </w:p>
    <w:p w14:paraId="52DEA03E" w14:textId="777A0EF9" w:rsidR="16AE89D9" w:rsidRDefault="16AE89D9" w:rsidP="7652414D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PCIe 5.0x4 (Single port)/PCIe 5.0 2x2 (Dual port)</w:t>
      </w:r>
      <w:r w:rsidR="6FE29ADC" w:rsidRPr="7652414D">
        <w:rPr>
          <w:rFonts w:ascii="Helvetica Neue" w:eastAsia="Helvetica Neue" w:hAnsi="Helvetica Neue" w:cs="Helvetica Neue"/>
          <w:color w:val="000000" w:themeColor="text1"/>
        </w:rPr>
        <w:t xml:space="preserve">, </w:t>
      </w:r>
      <w:proofErr w:type="spellStart"/>
      <w:r w:rsidRPr="7652414D">
        <w:rPr>
          <w:rFonts w:ascii="Helvetica Neue" w:eastAsia="Helvetica Neue" w:hAnsi="Helvetica Neue" w:cs="Helvetica Neue"/>
          <w:color w:val="000000" w:themeColor="text1"/>
        </w:rPr>
        <w:t>NVMe</w:t>
      </w:r>
      <w:proofErr w:type="spellEnd"/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 2.0</w:t>
      </w:r>
      <w:r w:rsidR="6D991571" w:rsidRPr="7652414D">
        <w:rPr>
          <w:rFonts w:ascii="Helvetica Neue" w:eastAsia="Helvetica Neue" w:hAnsi="Helvetica Neue" w:cs="Helvetica Neue"/>
          <w:color w:val="000000" w:themeColor="text1"/>
        </w:rPr>
        <w:t xml:space="preserve">, </w:t>
      </w:r>
      <w:r w:rsidRPr="7652414D">
        <w:rPr>
          <w:rFonts w:ascii="Helvetica Neue" w:eastAsia="Helvetica Neue" w:hAnsi="Helvetica Neue" w:cs="Helvetica Neue"/>
          <w:color w:val="000000" w:themeColor="text1"/>
        </w:rPr>
        <w:t>ISE, TCG Opal Supported</w:t>
      </w:r>
      <w:r w:rsidR="3E07BA2A" w:rsidRPr="7652414D">
        <w:rPr>
          <w:rFonts w:ascii="Helvetica Neue" w:eastAsia="Helvetica Neue" w:hAnsi="Helvetica Neue" w:cs="Helvetica Neue"/>
          <w:color w:val="000000" w:themeColor="text1"/>
        </w:rPr>
        <w:t xml:space="preserve">, </w:t>
      </w:r>
      <w:proofErr w:type="spellStart"/>
      <w:r w:rsidRPr="7652414D">
        <w:rPr>
          <w:rFonts w:ascii="Helvetica Neue" w:eastAsia="Helvetica Neue" w:hAnsi="Helvetica Neue" w:cs="Helvetica Neue"/>
          <w:color w:val="000000" w:themeColor="text1"/>
        </w:rPr>
        <w:t>NVMe</w:t>
      </w:r>
      <w:proofErr w:type="spellEnd"/>
      <w:r w:rsidRPr="7652414D">
        <w:rPr>
          <w:rFonts w:ascii="Helvetica Neue" w:eastAsia="Helvetica Neue" w:hAnsi="Helvetica Neue" w:cs="Helvetica Neue"/>
          <w:color w:val="000000" w:themeColor="text1"/>
        </w:rPr>
        <w:t>-MI supported</w:t>
      </w:r>
    </w:p>
    <w:p w14:paraId="18493077" w14:textId="3A2959B0" w:rsidR="16AE89D9" w:rsidRDefault="16AE89D9" w:rsidP="7652414D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Power Loss Protection (PLP)</w:t>
      </w:r>
      <w:r w:rsidR="7ED661FC" w:rsidRPr="7652414D">
        <w:rPr>
          <w:rFonts w:ascii="Helvetica Neue" w:eastAsia="Helvetica Neue" w:hAnsi="Helvetica Neue" w:cs="Helvetica Neue"/>
          <w:color w:val="000000" w:themeColor="text1"/>
        </w:rPr>
        <w:t xml:space="preserve">, </w:t>
      </w:r>
      <w:r w:rsidRPr="7652414D">
        <w:rPr>
          <w:rFonts w:ascii="Helvetica Neue" w:eastAsia="Helvetica Neue" w:hAnsi="Helvetica Neue" w:cs="Helvetica Neue"/>
          <w:color w:val="000000" w:themeColor="text1"/>
        </w:rPr>
        <w:t>128 Namespaces, DWPD: 0.3, MTBF: 2.5 million hours</w:t>
      </w:r>
    </w:p>
    <w:p w14:paraId="54D0C249" w14:textId="728B1214" w:rsidR="16AE89D9" w:rsidRDefault="16AE89D9" w:rsidP="7652414D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Sequential Performance</w:t>
      </w:r>
      <w:r w:rsidR="09C665A3" w:rsidRPr="7652414D">
        <w:rPr>
          <w:rFonts w:ascii="Helvetica Neue" w:eastAsia="Helvetica Neue" w:hAnsi="Helvetica Neue" w:cs="Helvetica Neue"/>
          <w:color w:val="000000" w:themeColor="text1"/>
        </w:rPr>
        <w:t xml:space="preserve"> Up To</w:t>
      </w:r>
      <w:r w:rsidR="51FE371E" w:rsidRPr="7652414D">
        <w:rPr>
          <w:rFonts w:ascii="Helvetica Neue" w:eastAsia="Helvetica Neue" w:hAnsi="Helvetica Neue" w:cs="Helvetica Neue"/>
          <w:color w:val="000000" w:themeColor="text1"/>
        </w:rPr>
        <w:t>:</w:t>
      </w:r>
    </w:p>
    <w:p w14:paraId="4F4CCF69" w14:textId="54558555" w:rsidR="16AE89D9" w:rsidRDefault="16AE89D9" w:rsidP="7652414D">
      <w:pPr>
        <w:pStyle w:val="ListParagraph"/>
        <w:numPr>
          <w:ilvl w:val="1"/>
          <w:numId w:val="1"/>
        </w:num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Read:</w:t>
      </w:r>
      <w:r w:rsidR="38608E8F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Pr="7652414D">
        <w:rPr>
          <w:rFonts w:ascii="Helvetica Neue" w:eastAsia="Helvetica Neue" w:hAnsi="Helvetica Neue" w:cs="Helvetica Neue"/>
          <w:color w:val="000000" w:themeColor="text1"/>
        </w:rPr>
        <w:t>14600 MB/s</w:t>
      </w:r>
    </w:p>
    <w:p w14:paraId="431E00AA" w14:textId="40A69302" w:rsidR="16AE89D9" w:rsidRDefault="16AE89D9" w:rsidP="7652414D">
      <w:pPr>
        <w:pStyle w:val="ListParagraph"/>
        <w:numPr>
          <w:ilvl w:val="1"/>
          <w:numId w:val="1"/>
        </w:num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Write: 3</w:t>
      </w:r>
      <w:r w:rsidR="51D74BA0" w:rsidRPr="7652414D">
        <w:rPr>
          <w:rFonts w:ascii="Helvetica Neue" w:eastAsia="Helvetica Neue" w:hAnsi="Helvetica Neue" w:cs="Helvetica Neue"/>
          <w:color w:val="000000" w:themeColor="text1"/>
        </w:rPr>
        <w:t>2</w:t>
      </w:r>
      <w:r w:rsidRPr="7652414D">
        <w:rPr>
          <w:rFonts w:ascii="Helvetica Neue" w:eastAsia="Helvetica Neue" w:hAnsi="Helvetica Neue" w:cs="Helvetica Neue"/>
          <w:color w:val="000000" w:themeColor="text1"/>
        </w:rPr>
        <w:t>00 MB/s</w:t>
      </w:r>
    </w:p>
    <w:p w14:paraId="536F1510" w14:textId="202387DB" w:rsidR="16AE89D9" w:rsidRDefault="16AE89D9" w:rsidP="7652414D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Random Performance</w:t>
      </w:r>
      <w:r w:rsidR="430331DD" w:rsidRPr="7652414D">
        <w:rPr>
          <w:rFonts w:ascii="Helvetica Neue" w:eastAsia="Helvetica Neue" w:hAnsi="Helvetica Neue" w:cs="Helvetica Neue"/>
          <w:color w:val="000000" w:themeColor="text1"/>
        </w:rPr>
        <w:t xml:space="preserve"> Up To</w:t>
      </w:r>
      <w:r w:rsidRPr="7652414D">
        <w:rPr>
          <w:rFonts w:ascii="Helvetica Neue" w:eastAsia="Helvetica Neue" w:hAnsi="Helvetica Neue" w:cs="Helvetica Neue"/>
          <w:color w:val="000000" w:themeColor="text1"/>
        </w:rPr>
        <w:t>:</w:t>
      </w:r>
    </w:p>
    <w:p w14:paraId="56BFE827" w14:textId="5285AAC9" w:rsidR="16AE89D9" w:rsidRDefault="16AE89D9" w:rsidP="7652414D">
      <w:pPr>
        <w:pStyle w:val="ListParagraph"/>
        <w:numPr>
          <w:ilvl w:val="1"/>
          <w:numId w:val="1"/>
        </w:num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Read:</w:t>
      </w:r>
      <w:r w:rsidR="50132DF7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r w:rsidRPr="7652414D">
        <w:rPr>
          <w:rFonts w:ascii="Helvetica Neue" w:eastAsia="Helvetica Neue" w:hAnsi="Helvetica Neue" w:cs="Helvetica Neue"/>
          <w:color w:val="000000" w:themeColor="text1"/>
        </w:rPr>
        <w:t>3000K IOPS (4K)</w:t>
      </w:r>
    </w:p>
    <w:p w14:paraId="1997DB44" w14:textId="38A66CFA" w:rsidR="16AE89D9" w:rsidRDefault="16AE89D9" w:rsidP="7652414D">
      <w:pPr>
        <w:pStyle w:val="ListParagraph"/>
        <w:numPr>
          <w:ilvl w:val="1"/>
          <w:numId w:val="1"/>
        </w:num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Write: 35K IOPS (16K)</w:t>
      </w:r>
    </w:p>
    <w:p w14:paraId="4AC87A19" w14:textId="40811046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45F9CF5E" w14:textId="0D92F3A9" w:rsidR="224372DE" w:rsidRDefault="224372DE" w:rsidP="25A3D9AC">
      <w:pPr>
        <w:spacing w:after="0" w:line="278" w:lineRule="auto"/>
        <w:rPr>
          <w:rFonts w:ascii="Helvetica Neue" w:eastAsia="Helvetica Neue" w:hAnsi="Helvetica Neue" w:cs="Helvetica Neue"/>
        </w:rPr>
      </w:pPr>
      <w:r w:rsidRPr="25A3D9AC">
        <w:rPr>
          <w:rFonts w:ascii="Helvetica Neue" w:eastAsia="Helvetica Neue" w:hAnsi="Helvetica Neue" w:cs="Helvetica Neue"/>
          <w:b/>
          <w:bCs/>
          <w:color w:val="000000" w:themeColor="text1"/>
        </w:rPr>
        <w:t>aiDAPTIV+ Pro Suite</w:t>
      </w:r>
      <w:r>
        <w:br/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Phison’s flagship AI </w:t>
      </w:r>
      <w:r w:rsidR="510E13A5" w:rsidRPr="25A3D9AC">
        <w:rPr>
          <w:rFonts w:ascii="Helvetica Neue" w:eastAsia="Helvetica Neue" w:hAnsi="Helvetica Neue" w:cs="Helvetica Neue"/>
          <w:color w:val="000000" w:themeColor="text1"/>
        </w:rPr>
        <w:t xml:space="preserve">software </w:t>
      </w:r>
      <w:r w:rsidRPr="25A3D9AC">
        <w:rPr>
          <w:rFonts w:ascii="Helvetica Neue" w:eastAsia="Helvetica Neue" w:hAnsi="Helvetica Neue" w:cs="Helvetica Neue"/>
          <w:color w:val="000000" w:themeColor="text1"/>
        </w:rPr>
        <w:t>technology, the</w:t>
      </w:r>
      <w:r w:rsidR="79793900" w:rsidRPr="25A3D9AC">
        <w:rPr>
          <w:rFonts w:ascii="Helvetica Neue" w:eastAsia="Helvetica Neue" w:hAnsi="Helvetica Neue" w:cs="Helvetica Neue"/>
          <w:color w:val="000000" w:themeColor="text1"/>
        </w:rPr>
        <w:t xml:space="preserve"> </w:t>
      </w:r>
      <w:hyperlink r:id="rId14">
        <w:r w:rsidR="79793900" w:rsidRPr="25A3D9AC">
          <w:rPr>
            <w:rStyle w:val="Hyperlink"/>
            <w:rFonts w:ascii="Helvetica Neue" w:eastAsia="Helvetica Neue" w:hAnsi="Helvetica Neue" w:cs="Helvetica Neue"/>
          </w:rPr>
          <w:t>aiDAPTIV+ Pro Suite</w:t>
        </w:r>
      </w:hyperlink>
      <w:r w:rsidR="79793900" w:rsidRPr="25A3D9AC">
        <w:rPr>
          <w:rFonts w:ascii="Helvetica Neue" w:eastAsia="Helvetica Neue" w:hAnsi="Helvetica Neue" w:cs="Helvetica Neue"/>
          <w:color w:val="000000" w:themeColor="text1"/>
        </w:rPr>
        <w:t>,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 offers the first commercial end-to-end AI experience. This suite processes data from ing</w:t>
      </w:r>
      <w:r w:rsidR="70AA79ED" w:rsidRPr="25A3D9AC">
        <w:rPr>
          <w:rFonts w:ascii="Helvetica Neue" w:eastAsia="Helvetica Neue" w:hAnsi="Helvetica Neue" w:cs="Helvetica Neue"/>
          <w:color w:val="000000" w:themeColor="text1"/>
        </w:rPr>
        <w:t>est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 to </w:t>
      </w:r>
      <w:r w:rsidR="43831485" w:rsidRPr="25A3D9AC">
        <w:rPr>
          <w:rFonts w:ascii="Helvetica Neue" w:eastAsia="Helvetica Neue" w:hAnsi="Helvetica Neue" w:cs="Helvetica Neue"/>
          <w:color w:val="000000" w:themeColor="text1"/>
        </w:rPr>
        <w:t>inference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, providing a comprehensive </w:t>
      </w:r>
      <w:r w:rsidR="6E1E85B3" w:rsidRPr="25A3D9AC">
        <w:rPr>
          <w:rFonts w:ascii="Helvetica Neue" w:eastAsia="Helvetica Neue" w:hAnsi="Helvetica Neue" w:cs="Helvetica Neue"/>
          <w:color w:val="000000" w:themeColor="text1"/>
        </w:rPr>
        <w:t>software</w:t>
      </w:r>
      <w:r w:rsidRPr="25A3D9AC">
        <w:rPr>
          <w:rFonts w:ascii="Helvetica Neue" w:eastAsia="Helvetica Neue" w:hAnsi="Helvetica Neue" w:cs="Helvetica Neue"/>
          <w:color w:val="000000" w:themeColor="text1"/>
        </w:rPr>
        <w:t xml:space="preserve"> solution for </w:t>
      </w:r>
      <w:r w:rsidR="79ED74E5" w:rsidRPr="00845E85">
        <w:rPr>
          <w:rFonts w:ascii="Helvetica Neue" w:eastAsia="Helvetica Neue" w:hAnsi="Helvetica Neue" w:cs="Helvetica Neue"/>
          <w:color w:val="000000" w:themeColor="text1"/>
        </w:rPr>
        <w:t>training LLMs on-premises with customers’ domain specific data. Pro Suite delivers ease of use in domain training, while supporting data privacy, control and affordability provided by aiDAPTIV+</w:t>
      </w:r>
      <w:r w:rsidR="79ED74E5" w:rsidRPr="25A3D9AC">
        <w:rPr>
          <w:rFonts w:ascii="Helvetica Neue" w:eastAsia="Helvetica Neue" w:hAnsi="Helvetica Neue" w:cs="Helvetica Neue"/>
          <w:color w:val="000000" w:themeColor="text1"/>
        </w:rPr>
        <w:t>.</w:t>
      </w:r>
      <w:r w:rsidR="79ED74E5" w:rsidRPr="25A3D9AC">
        <w:rPr>
          <w:rFonts w:ascii="Helvetica Neue" w:eastAsia="Helvetica Neue" w:hAnsi="Helvetica Neue" w:cs="Helvetica Neue"/>
        </w:rPr>
        <w:t xml:space="preserve"> </w:t>
      </w:r>
    </w:p>
    <w:p w14:paraId="233BE8BD" w14:textId="10CB625B" w:rsidR="224372DE" w:rsidRDefault="224372DE" w:rsidP="00845E85">
      <w:pPr>
        <w:spacing w:after="0"/>
      </w:pPr>
    </w:p>
    <w:p w14:paraId="78E7B79E" w14:textId="07499B24" w:rsidR="224372DE" w:rsidRDefault="224372DE" w:rsidP="25A3D9AC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25A3D9AC">
        <w:rPr>
          <w:rFonts w:ascii="Helvetica Neue" w:eastAsia="Helvetica Neue" w:hAnsi="Helvetica Neue" w:cs="Helvetica Neue"/>
          <w:color w:val="000000" w:themeColor="text1"/>
        </w:rPr>
        <w:t>.</w:t>
      </w:r>
    </w:p>
    <w:p w14:paraId="566CCE7D" w14:textId="0D5BCDBE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0A0A2B31" w14:textId="6876305F" w:rsidR="224372DE" w:rsidRDefault="224372DE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b/>
          <w:bCs/>
          <w:color w:val="000000" w:themeColor="text1"/>
        </w:rPr>
        <w:t>Phison PCIe Gen6 PS7161</w:t>
      </w:r>
      <w:r>
        <w:br/>
      </w:r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First </w:t>
      </w:r>
      <w:r w:rsidR="42F4046B" w:rsidRPr="7652414D">
        <w:rPr>
          <w:rFonts w:ascii="Helvetica Neue" w:eastAsia="Helvetica Neue" w:hAnsi="Helvetica Neue" w:cs="Helvetica Neue"/>
          <w:color w:val="000000" w:themeColor="text1"/>
        </w:rPr>
        <w:t>showcased</w:t>
      </w:r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 at FMS 2024, the </w:t>
      </w:r>
      <w:hyperlink r:id="rId15">
        <w:r w:rsidRPr="7652414D">
          <w:rPr>
            <w:rStyle w:val="Hyperlink"/>
            <w:rFonts w:ascii="Helvetica Neue" w:eastAsia="Helvetica Neue" w:hAnsi="Helvetica Neue" w:cs="Helvetica Neue"/>
          </w:rPr>
          <w:t xml:space="preserve">PS7161 </w:t>
        </w:r>
        <w:r w:rsidR="28E5AE07" w:rsidRPr="7652414D">
          <w:rPr>
            <w:rStyle w:val="Hyperlink"/>
            <w:rFonts w:ascii="Helvetica Neue" w:eastAsia="Helvetica Neue" w:hAnsi="Helvetica Neue" w:cs="Helvetica Neue"/>
          </w:rPr>
          <w:t>PCIe 6.0 Redriver IC</w:t>
        </w:r>
      </w:hyperlink>
      <w:r w:rsidR="31F9BC1A" w:rsidRPr="7652414D">
        <w:rPr>
          <w:rFonts w:ascii="Helvetica Neue" w:eastAsia="Helvetica Neue" w:hAnsi="Helvetica Neue" w:cs="Helvetica Neue"/>
          <w:color w:val="000000" w:themeColor="text1"/>
        </w:rPr>
        <w:t xml:space="preserve"> will be</w:t>
      </w:r>
      <w:r w:rsidR="7DDA59E6" w:rsidRPr="7652414D">
        <w:rPr>
          <w:rFonts w:ascii="Helvetica Neue" w:eastAsia="Helvetica Neue" w:hAnsi="Helvetica Neue" w:cs="Helvetica Neue"/>
          <w:color w:val="000000" w:themeColor="text1"/>
        </w:rPr>
        <w:t xml:space="preserve"> demonstrated </w:t>
      </w:r>
      <w:r w:rsidR="31F9BC1A" w:rsidRPr="7652414D">
        <w:rPr>
          <w:rFonts w:ascii="Helvetica Neue" w:eastAsia="Helvetica Neue" w:hAnsi="Helvetica Neue" w:cs="Helvetica Neue"/>
          <w:color w:val="000000" w:themeColor="text1"/>
        </w:rPr>
        <w:t xml:space="preserve">at the </w:t>
      </w:r>
      <w:r w:rsidR="7F32C30D" w:rsidRPr="7652414D">
        <w:rPr>
          <w:rFonts w:ascii="Helvetica Neue" w:eastAsia="Helvetica Neue" w:hAnsi="Helvetica Neue" w:cs="Helvetica Neue"/>
          <w:color w:val="000000" w:themeColor="text1"/>
        </w:rPr>
        <w:t>CXL Pavilion: Booth #1807</w:t>
      </w:r>
      <w:r w:rsidR="31F9BC1A" w:rsidRPr="7652414D">
        <w:rPr>
          <w:rFonts w:ascii="Helvetica Neue" w:eastAsia="Helvetica Neue" w:hAnsi="Helvetica Neue" w:cs="Helvetica Neue"/>
          <w:color w:val="000000" w:themeColor="text1"/>
        </w:rPr>
        <w:t xml:space="preserve">. Building </w:t>
      </w:r>
      <w:r w:rsidR="72312295" w:rsidRPr="7652414D">
        <w:rPr>
          <w:rFonts w:ascii="Helvetica Neue" w:eastAsia="Helvetica Neue" w:hAnsi="Helvetica Neue" w:cs="Helvetica Neue"/>
          <w:color w:val="000000" w:themeColor="text1"/>
        </w:rPr>
        <w:t>upon</w:t>
      </w:r>
      <w:r w:rsidR="31F9BC1A" w:rsidRPr="7652414D">
        <w:rPr>
          <w:rFonts w:ascii="Helvetica Neue" w:eastAsia="Helvetica Neue" w:hAnsi="Helvetica Neue" w:cs="Helvetica Neue"/>
          <w:color w:val="000000" w:themeColor="text1"/>
        </w:rPr>
        <w:t xml:space="preserve"> the world</w:t>
      </w:r>
      <w:r w:rsidR="4BF59B0A" w:rsidRPr="7652414D">
        <w:rPr>
          <w:rFonts w:ascii="Helvetica Neue" w:eastAsia="Helvetica Neue" w:hAnsi="Helvetica Neue" w:cs="Helvetica Neue"/>
          <w:color w:val="000000" w:themeColor="text1"/>
        </w:rPr>
        <w:t>’</w:t>
      </w:r>
      <w:r w:rsidR="31F9BC1A" w:rsidRPr="7652414D">
        <w:rPr>
          <w:rFonts w:ascii="Helvetica Neue" w:eastAsia="Helvetica Neue" w:hAnsi="Helvetica Neue" w:cs="Helvetica Neue"/>
          <w:color w:val="000000" w:themeColor="text1"/>
        </w:rPr>
        <w:t xml:space="preserve">s first </w:t>
      </w:r>
      <w:r w:rsidR="2D4F4D9C" w:rsidRPr="7652414D">
        <w:rPr>
          <w:rFonts w:ascii="Helvetica Neue" w:eastAsia="Helvetica Neue" w:hAnsi="Helvetica Neue" w:cs="Helvetica Neue"/>
          <w:color w:val="000000" w:themeColor="text1"/>
        </w:rPr>
        <w:t>CXL 1.1 endpoint achievement for Phison</w:t>
      </w:r>
      <w:r w:rsidR="28A7D6A0" w:rsidRPr="7652414D">
        <w:rPr>
          <w:rFonts w:ascii="Helvetica Neue" w:eastAsia="Helvetica Neue" w:hAnsi="Helvetica Neue" w:cs="Helvetica Neue"/>
          <w:color w:val="000000" w:themeColor="text1"/>
        </w:rPr>
        <w:t>’s</w:t>
      </w:r>
      <w:r w:rsidR="2D4F4D9C" w:rsidRPr="7652414D">
        <w:rPr>
          <w:rFonts w:ascii="Helvetica Neue" w:eastAsia="Helvetica Neue" w:hAnsi="Helvetica Neue" w:cs="Helvetica Neue"/>
          <w:color w:val="000000" w:themeColor="text1"/>
        </w:rPr>
        <w:t xml:space="preserve"> Gen5 </w:t>
      </w:r>
      <w:r w:rsidR="37102BAD" w:rsidRPr="7652414D">
        <w:rPr>
          <w:rFonts w:ascii="Helvetica Neue" w:eastAsia="Helvetica Neue" w:hAnsi="Helvetica Neue" w:cs="Helvetica Neue"/>
          <w:color w:val="000000" w:themeColor="text1"/>
        </w:rPr>
        <w:t>redriver</w:t>
      </w:r>
      <w:r w:rsidR="1DBCAD29" w:rsidRPr="7652414D">
        <w:rPr>
          <w:rFonts w:ascii="Helvetica Neue" w:eastAsia="Helvetica Neue" w:hAnsi="Helvetica Neue" w:cs="Helvetica Neue"/>
          <w:color w:val="000000" w:themeColor="text1"/>
        </w:rPr>
        <w:t xml:space="preserve"> earlier this year</w:t>
      </w:r>
      <w:r w:rsidR="573BE05B" w:rsidRPr="7652414D">
        <w:rPr>
          <w:rFonts w:ascii="Helvetica Neue" w:eastAsia="Helvetica Neue" w:hAnsi="Helvetica Neue" w:cs="Helvetica Neue"/>
          <w:color w:val="000000" w:themeColor="text1"/>
        </w:rPr>
        <w:t>, the PS7161</w:t>
      </w:r>
      <w:r w:rsidR="15627FF8" w:rsidRPr="7652414D">
        <w:rPr>
          <w:rFonts w:ascii="Helvetica Neue" w:eastAsia="Helvetica Neue" w:hAnsi="Helvetica Neue" w:cs="Helvetica Neue"/>
          <w:color w:val="000000" w:themeColor="text1"/>
        </w:rPr>
        <w:t xml:space="preserve"> is the fir</w:t>
      </w:r>
      <w:r w:rsidR="31B21FE7" w:rsidRPr="7652414D">
        <w:rPr>
          <w:rFonts w:ascii="Helvetica Neue" w:eastAsia="Helvetica Neue" w:hAnsi="Helvetica Neue" w:cs="Helvetica Neue"/>
          <w:color w:val="000000" w:themeColor="text1"/>
        </w:rPr>
        <w:t>s</w:t>
      </w:r>
      <w:r w:rsidR="15627FF8" w:rsidRPr="7652414D">
        <w:rPr>
          <w:rFonts w:ascii="Helvetica Neue" w:eastAsia="Helvetica Neue" w:hAnsi="Helvetica Neue" w:cs="Helvetica Neue"/>
          <w:color w:val="000000" w:themeColor="text1"/>
        </w:rPr>
        <w:t xml:space="preserve">t Gen6 </w:t>
      </w:r>
      <w:r w:rsidR="2A43B83E" w:rsidRPr="7652414D">
        <w:rPr>
          <w:rFonts w:ascii="Helvetica Neue" w:eastAsia="Helvetica Neue" w:hAnsi="Helvetica Neue" w:cs="Helvetica Neue"/>
          <w:color w:val="000000" w:themeColor="text1"/>
        </w:rPr>
        <w:t>r</w:t>
      </w:r>
      <w:r w:rsidR="15627FF8" w:rsidRPr="7652414D">
        <w:rPr>
          <w:rFonts w:ascii="Helvetica Neue" w:eastAsia="Helvetica Neue" w:hAnsi="Helvetica Neue" w:cs="Helvetica Neue"/>
          <w:color w:val="000000" w:themeColor="text1"/>
        </w:rPr>
        <w:t xml:space="preserve">edriver </w:t>
      </w:r>
      <w:r w:rsidR="409E7743" w:rsidRPr="7652414D">
        <w:rPr>
          <w:rFonts w:ascii="Helvetica Neue" w:eastAsia="Helvetica Neue" w:hAnsi="Helvetica Neue" w:cs="Helvetica Neue"/>
          <w:color w:val="000000" w:themeColor="text1"/>
        </w:rPr>
        <w:t xml:space="preserve">available now for </w:t>
      </w:r>
      <w:r w:rsidR="409E7743" w:rsidRPr="7652414D">
        <w:rPr>
          <w:rFonts w:ascii="Helvetica Neue" w:eastAsia="Helvetica Neue" w:hAnsi="Helvetica Neue" w:cs="Helvetica Neue"/>
          <w:color w:val="000000" w:themeColor="text1"/>
        </w:rPr>
        <w:lastRenderedPageBreak/>
        <w:t>preorde</w:t>
      </w:r>
      <w:r w:rsidR="5CC8E05B" w:rsidRPr="7652414D">
        <w:rPr>
          <w:rFonts w:ascii="Helvetica Neue" w:eastAsia="Helvetica Neue" w:hAnsi="Helvetica Neue" w:cs="Helvetica Neue"/>
          <w:color w:val="000000" w:themeColor="text1"/>
        </w:rPr>
        <w:t xml:space="preserve">r with expected shipping in </w:t>
      </w:r>
      <w:r w:rsidR="3B5F9780" w:rsidRPr="7652414D">
        <w:rPr>
          <w:rFonts w:ascii="Helvetica Neue" w:eastAsia="Helvetica Neue" w:hAnsi="Helvetica Neue" w:cs="Helvetica Neue"/>
          <w:color w:val="000000" w:themeColor="text1"/>
        </w:rPr>
        <w:t>Q1</w:t>
      </w:r>
      <w:r w:rsidR="5CC8E05B" w:rsidRPr="7652414D">
        <w:rPr>
          <w:rFonts w:ascii="Helvetica Neue" w:eastAsia="Helvetica Neue" w:hAnsi="Helvetica Neue" w:cs="Helvetica Neue"/>
          <w:color w:val="000000" w:themeColor="text1"/>
        </w:rPr>
        <w:t xml:space="preserve"> 2025. Th</w:t>
      </w:r>
      <w:r w:rsidR="4557D24A" w:rsidRPr="7652414D">
        <w:rPr>
          <w:rFonts w:ascii="Helvetica Neue" w:eastAsia="Helvetica Neue" w:hAnsi="Helvetica Neue" w:cs="Helvetica Neue"/>
          <w:color w:val="000000" w:themeColor="text1"/>
        </w:rPr>
        <w:t>is next generation</w:t>
      </w:r>
      <w:r w:rsidR="5CC8E05B" w:rsidRPr="7652414D">
        <w:rPr>
          <w:rFonts w:ascii="Helvetica Neue" w:eastAsia="Helvetica Neue" w:hAnsi="Helvetica Neue" w:cs="Helvetica Neue"/>
          <w:color w:val="000000" w:themeColor="text1"/>
        </w:rPr>
        <w:t xml:space="preserve"> advancement</w:t>
      </w:r>
      <w:r w:rsidR="573BE05B" w:rsidRPr="7652414D">
        <w:rPr>
          <w:rFonts w:ascii="Helvetica Neue" w:eastAsia="Helvetica Neue" w:hAnsi="Helvetica Neue" w:cs="Helvetica Neue"/>
          <w:color w:val="000000" w:themeColor="text1"/>
        </w:rPr>
        <w:t xml:space="preserve"> bring</w:t>
      </w:r>
      <w:r w:rsidR="05F94BDC" w:rsidRPr="7652414D">
        <w:rPr>
          <w:rFonts w:ascii="Helvetica Neue" w:eastAsia="Helvetica Neue" w:hAnsi="Helvetica Neue" w:cs="Helvetica Neue"/>
          <w:color w:val="000000" w:themeColor="text1"/>
        </w:rPr>
        <w:t xml:space="preserve">s </w:t>
      </w:r>
      <w:r w:rsidR="573BE05B" w:rsidRPr="7652414D">
        <w:rPr>
          <w:rFonts w:ascii="Helvetica Neue" w:eastAsia="Helvetica Neue" w:hAnsi="Helvetica Neue" w:cs="Helvetica Neue"/>
          <w:color w:val="000000" w:themeColor="text1"/>
        </w:rPr>
        <w:t>double the speeds</w:t>
      </w:r>
      <w:r w:rsidR="2C4FFC9F" w:rsidRPr="7652414D">
        <w:rPr>
          <w:rFonts w:ascii="Helvetica Neue" w:eastAsia="Helvetica Neue" w:hAnsi="Helvetica Neue" w:cs="Helvetica Neue"/>
          <w:color w:val="000000" w:themeColor="text1"/>
        </w:rPr>
        <w:t xml:space="preserve"> compared to Gen5</w:t>
      </w:r>
      <w:r w:rsidR="4C2DBECE" w:rsidRPr="7652414D">
        <w:rPr>
          <w:rFonts w:ascii="Helvetica Neue" w:eastAsia="Helvetica Neue" w:hAnsi="Helvetica Neue" w:cs="Helvetica Neue"/>
          <w:color w:val="000000" w:themeColor="text1"/>
        </w:rPr>
        <w:t xml:space="preserve"> to meet the demands of modern AI use cases and Gen6 systems.</w:t>
      </w:r>
      <w:r w:rsidR="22A5E8C2" w:rsidRPr="7652414D">
        <w:rPr>
          <w:rFonts w:ascii="Helvetica Neue" w:eastAsia="Helvetica Neue" w:hAnsi="Helvetica Neue" w:cs="Helvetica Neue"/>
          <w:color w:val="000000" w:themeColor="text1"/>
        </w:rPr>
        <w:t xml:space="preserve"> For purchase inquiries reach out to </w:t>
      </w:r>
      <w:hyperlink r:id="rId16">
        <w:r w:rsidR="22A5E8C2" w:rsidRPr="7652414D">
          <w:rPr>
            <w:rStyle w:val="Hyperlink"/>
            <w:rFonts w:ascii="Helvetica Neue" w:eastAsia="Helvetica Neue" w:hAnsi="Helvetica Neue" w:cs="Helvetica Neue"/>
          </w:rPr>
          <w:t>sales@phisonenterprise.com</w:t>
        </w:r>
      </w:hyperlink>
      <w:r w:rsidR="22A5E8C2" w:rsidRPr="7652414D">
        <w:rPr>
          <w:rFonts w:ascii="Helvetica Neue" w:eastAsia="Helvetica Neue" w:hAnsi="Helvetica Neue" w:cs="Helvetica Neue"/>
          <w:color w:val="000000" w:themeColor="text1"/>
        </w:rPr>
        <w:t>.</w:t>
      </w:r>
    </w:p>
    <w:p w14:paraId="4B69D0CE" w14:textId="0834CFCB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7549BD24" w14:textId="4A0E7DF7" w:rsidR="55A0473E" w:rsidRDefault="55A0473E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Attendees are encouraged to visit Phison’s showcase to experience these groundbreaking technologies firsthand. Visit our booth #</w:t>
      </w:r>
      <w:r w:rsidR="0C4FC3BF" w:rsidRPr="7652414D">
        <w:rPr>
          <w:rFonts w:ascii="Helvetica Neue" w:eastAsia="Helvetica Neue" w:hAnsi="Helvetica Neue" w:cs="Helvetica Neue"/>
          <w:color w:val="000000" w:themeColor="text1"/>
        </w:rPr>
        <w:t>4541</w:t>
      </w:r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 during </w:t>
      </w:r>
      <w:r w:rsidR="0CC8F30A" w:rsidRPr="7652414D">
        <w:rPr>
          <w:rFonts w:ascii="Helvetica Neue" w:eastAsia="Helvetica Neue" w:hAnsi="Helvetica Neue" w:cs="Helvetica Neue"/>
          <w:color w:val="000000" w:themeColor="text1"/>
        </w:rPr>
        <w:t xml:space="preserve">the </w:t>
      </w:r>
      <w:r w:rsidRPr="7652414D">
        <w:rPr>
          <w:rFonts w:ascii="Helvetica Neue" w:eastAsia="Helvetica Neue" w:hAnsi="Helvetica Neue" w:cs="Helvetica Neue"/>
          <w:color w:val="000000" w:themeColor="text1"/>
        </w:rPr>
        <w:t>SC24 event to learn more about our products.</w:t>
      </w:r>
    </w:p>
    <w:p w14:paraId="7551C00A" w14:textId="1DE87B0A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2BF86748" w14:textId="6F87A79A" w:rsidR="55A0473E" w:rsidRDefault="55A0473E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>Access Phison’s media kit page for resources:</w:t>
      </w:r>
      <w:r w:rsidR="1F492925" w:rsidRPr="7652414D">
        <w:rPr>
          <w:rFonts w:ascii="Helvetica Neue" w:eastAsia="Helvetica Neue" w:hAnsi="Helvetica Neue" w:cs="Helvetica Neue"/>
          <w:color w:val="000000" w:themeColor="text1"/>
        </w:rPr>
        <w:t xml:space="preserve"> </w:t>
      </w:r>
      <w:hyperlink r:id="rId17">
        <w:r w:rsidR="1F492925" w:rsidRPr="7652414D">
          <w:rPr>
            <w:rStyle w:val="Hyperlink"/>
            <w:rFonts w:ascii="Helvetica Neue" w:eastAsia="Helvetica Neue" w:hAnsi="Helvetica Neue" w:cs="Helvetica Neue"/>
          </w:rPr>
          <w:t>https://www.phison.com/en/media-kits/sc24</w:t>
        </w:r>
        <w:r w:rsidR="149EEEBE" w:rsidRPr="7652414D">
          <w:rPr>
            <w:rStyle w:val="Hyperlink"/>
            <w:rFonts w:ascii="Helvetica Neue" w:eastAsia="Helvetica Neue" w:hAnsi="Helvetica Neue" w:cs="Helvetica Neue"/>
            <w:color w:val="000000" w:themeColor="text1"/>
            <w:u w:val="none"/>
          </w:rPr>
          <w:t>.</w:t>
        </w:r>
      </w:hyperlink>
    </w:p>
    <w:p w14:paraId="46EECEAE" w14:textId="23D69FE2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1D2CDBFE" w14:textId="3BA5E96C" w:rsidR="0005260B" w:rsidRDefault="25CD0BA9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b/>
          <w:bCs/>
          <w:color w:val="000000" w:themeColor="text1"/>
        </w:rPr>
      </w:pPr>
      <w:r w:rsidRPr="7652414D">
        <w:rPr>
          <w:rFonts w:ascii="Helvetica Neue" w:eastAsia="Helvetica Neue" w:hAnsi="Helvetica Neue" w:cs="Helvetica Neue"/>
          <w:b/>
          <w:bCs/>
          <w:color w:val="000000" w:themeColor="text1"/>
        </w:rPr>
        <w:t>About Phison</w:t>
      </w:r>
    </w:p>
    <w:p w14:paraId="4CF980F6" w14:textId="7C2FAFED" w:rsidR="7F85E006" w:rsidRDefault="7F85E006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Phison Electronics Corp. (TPEX:8299) is a global leader in NAND Flash controller IC and storage solutions. We provide a variety of services from controller design, system integration, IP licensing to total turnkey solutions, covering applications across SSD (PCIe/SATA/PATA), eMMC, UFS, SD and USB interfaces, reaching out to consumer, industrial and enterprise markets. As an active member of industry associations, Phison is on the Board of Directors for SDA, ONFI, UFSA and a contributor for JEDEC, PCI-SIG, MIPI, </w:t>
      </w:r>
      <w:proofErr w:type="spellStart"/>
      <w:r w:rsidRPr="7652414D">
        <w:rPr>
          <w:rFonts w:ascii="Helvetica Neue" w:eastAsia="Helvetica Neue" w:hAnsi="Helvetica Neue" w:cs="Helvetica Neue"/>
          <w:color w:val="000000" w:themeColor="text1"/>
        </w:rPr>
        <w:t>NVMe</w:t>
      </w:r>
      <w:proofErr w:type="spellEnd"/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 and IEEE-SA. </w:t>
      </w:r>
      <w:r w:rsidR="25CD0BA9" w:rsidRPr="7652414D">
        <w:rPr>
          <w:rFonts w:ascii="Helvetica Neue" w:eastAsia="Helvetica Neue" w:hAnsi="Helvetica Neue" w:cs="Helvetica Neue"/>
          <w:color w:val="000000" w:themeColor="text1"/>
        </w:rPr>
        <w:t xml:space="preserve">For more information, please visit </w:t>
      </w:r>
      <w:hyperlink r:id="rId18">
        <w:r w:rsidR="25CD0BA9" w:rsidRPr="7652414D">
          <w:rPr>
            <w:rStyle w:val="Hyperlink"/>
            <w:rFonts w:ascii="Helvetica Neue" w:eastAsia="Helvetica Neue" w:hAnsi="Helvetica Neue" w:cs="Helvetica Neue"/>
          </w:rPr>
          <w:t>http://www.phison.com</w:t>
        </w:r>
      </w:hyperlink>
      <w:r w:rsidR="25CD0BA9" w:rsidRPr="7652414D">
        <w:rPr>
          <w:rFonts w:ascii="Helvetica Neue" w:eastAsia="Helvetica Neue" w:hAnsi="Helvetica Neue" w:cs="Helvetica Neue"/>
          <w:color w:val="000000" w:themeColor="text1"/>
        </w:rPr>
        <w:t>.</w:t>
      </w:r>
    </w:p>
    <w:p w14:paraId="51A8C06F" w14:textId="62AAC63E" w:rsidR="7652414D" w:rsidRDefault="7652414D" w:rsidP="7652414D">
      <w:pPr>
        <w:shd w:val="clear" w:color="auto" w:fill="FFFFFF" w:themeFill="background1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36AE16E9" w14:textId="0C92B1D5" w:rsidR="0005260B" w:rsidRDefault="25CD0BA9" w:rsidP="7652414D">
      <w:pPr>
        <w:pStyle w:val="Heading2"/>
        <w:shd w:val="clear" w:color="auto" w:fill="FEFEFE"/>
        <w:spacing w:before="0" w:after="0"/>
        <w:rPr>
          <w:rFonts w:ascii="Helvetica Neue" w:eastAsia="Helvetica Neue" w:hAnsi="Helvetica Neue" w:cs="Helvetica Neue"/>
          <w:color w:val="9ECC38"/>
          <w:sz w:val="24"/>
          <w:szCs w:val="24"/>
        </w:rPr>
      </w:pPr>
      <w:r w:rsidRPr="7652414D">
        <w:rPr>
          <w:rFonts w:ascii="Helvetica Neue" w:eastAsia="Helvetica Neue" w:hAnsi="Helvetica Neue" w:cs="Helvetica Neue"/>
          <w:b/>
          <w:bCs/>
          <w:color w:val="000000" w:themeColor="text1"/>
          <w:sz w:val="24"/>
          <w:szCs w:val="24"/>
        </w:rPr>
        <w:t>Media Contacts</w:t>
      </w:r>
      <w:r>
        <w:br/>
      </w:r>
      <w:proofErr w:type="spellStart"/>
      <w:r w:rsidR="26D9AA28" w:rsidRPr="7652414D">
        <w:rPr>
          <w:rFonts w:ascii="Helvetica Neue" w:eastAsia="Helvetica Neue" w:hAnsi="Helvetica Neue" w:cs="Helvetica Neue"/>
          <w:color w:val="9ECC38"/>
          <w:sz w:val="24"/>
          <w:szCs w:val="24"/>
        </w:rPr>
        <w:t>Contacts</w:t>
      </w:r>
      <w:proofErr w:type="spellEnd"/>
    </w:p>
    <w:p w14:paraId="77E5CB40" w14:textId="3A825C7B" w:rsidR="0005260B" w:rsidRDefault="26D9AA28" w:rsidP="7652414D">
      <w:pPr>
        <w:shd w:val="clear" w:color="auto" w:fill="FEFEFE"/>
        <w:spacing w:after="0"/>
        <w:rPr>
          <w:rFonts w:ascii="Helvetica Neue" w:eastAsia="Helvetica Neue" w:hAnsi="Helvetica Neue" w:cs="Helvetica Neue"/>
        </w:rPr>
      </w:pPr>
      <w:r w:rsidRPr="7652414D">
        <w:rPr>
          <w:rFonts w:ascii="Helvetica Neue" w:eastAsia="Helvetica Neue" w:hAnsi="Helvetica Neue" w:cs="Helvetica Neue"/>
          <w:b/>
          <w:bCs/>
          <w:color w:val="000000" w:themeColor="text1"/>
        </w:rPr>
        <w:t>PHISON Spokesperson</w:t>
      </w:r>
      <w:r>
        <w:br/>
      </w:r>
      <w:r w:rsidRPr="7652414D">
        <w:rPr>
          <w:rFonts w:ascii="Helvetica Neue" w:eastAsia="Helvetica Neue" w:hAnsi="Helvetica Neue" w:cs="Helvetica Neue"/>
          <w:color w:val="000000" w:themeColor="text1"/>
        </w:rPr>
        <w:t>Antonio Yu</w:t>
      </w:r>
      <w:r>
        <w:br/>
      </w:r>
      <w:hyperlink r:id="rId19">
        <w:r w:rsidRPr="7652414D">
          <w:rPr>
            <w:rStyle w:val="Hyperlink"/>
            <w:rFonts w:ascii="Helvetica Neue" w:eastAsia="Helvetica Neue" w:hAnsi="Helvetica Neue" w:cs="Helvetica Neue"/>
            <w:color w:val="000000" w:themeColor="text1"/>
          </w:rPr>
          <w:t>TEL:+886-37-586-896</w:t>
        </w:r>
      </w:hyperlink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 #10019</w:t>
      </w:r>
      <w:r>
        <w:br/>
      </w:r>
      <w:r w:rsidRPr="7652414D">
        <w:rPr>
          <w:rFonts w:ascii="Helvetica Neue" w:eastAsia="Helvetica Neue" w:hAnsi="Helvetica Neue" w:cs="Helvetica Neue"/>
          <w:color w:val="000000" w:themeColor="text1"/>
        </w:rPr>
        <w:t>Mobile: +886-979-105-026</w:t>
      </w:r>
      <w:r>
        <w:br/>
      </w:r>
      <w:r w:rsidRPr="7652414D">
        <w:rPr>
          <w:rFonts w:ascii="Helvetica Neue" w:eastAsia="Helvetica Neue" w:hAnsi="Helvetica Neue" w:cs="Helvetica Neue"/>
          <w:color w:val="000000" w:themeColor="text1"/>
        </w:rPr>
        <w:t xml:space="preserve">Email: </w:t>
      </w:r>
      <w:hyperlink r:id="rId20">
        <w:r w:rsidRPr="7652414D">
          <w:rPr>
            <w:rStyle w:val="Hyperlink"/>
            <w:rFonts w:ascii="Helvetica Neue" w:eastAsia="Helvetica Neue" w:hAnsi="Helvetica Neue" w:cs="Helvetica Neue"/>
            <w:color w:val="000000" w:themeColor="text1"/>
            <w:u w:val="none"/>
          </w:rPr>
          <w:t>antonioyu@phison.com</w:t>
        </w:r>
      </w:hyperlink>
    </w:p>
    <w:p w14:paraId="6A844EEE" w14:textId="2DAEEE70" w:rsidR="0005260B" w:rsidRDefault="0005260B" w:rsidP="7652414D">
      <w:pPr>
        <w:shd w:val="clear" w:color="auto" w:fill="FEFEFE"/>
        <w:spacing w:after="0"/>
        <w:rPr>
          <w:rFonts w:ascii="Helvetica Neue" w:eastAsia="Helvetica Neue" w:hAnsi="Helvetica Neue" w:cs="Helvetica Neue"/>
          <w:color w:val="000000" w:themeColor="text1"/>
        </w:rPr>
      </w:pPr>
    </w:p>
    <w:p w14:paraId="65CF183E" w14:textId="22C3A0C4" w:rsidR="0005260B" w:rsidRDefault="26D9AA28" w:rsidP="7652414D">
      <w:pPr>
        <w:shd w:val="clear" w:color="auto" w:fill="FEFEFE"/>
        <w:spacing w:after="360"/>
        <w:rPr>
          <w:rStyle w:val="Hyperlink"/>
          <w:rFonts w:ascii="Helvetica Neue" w:eastAsia="Helvetica Neue" w:hAnsi="Helvetica Neue" w:cs="Helvetica Neue"/>
          <w:color w:val="000000" w:themeColor="text1"/>
          <w:u w:val="none"/>
        </w:rPr>
      </w:pPr>
      <w:r w:rsidRPr="7652414D">
        <w:rPr>
          <w:rFonts w:ascii="Helvetica Neue" w:eastAsia="Helvetica Neue" w:hAnsi="Helvetica Neue" w:cs="Helvetica Neue"/>
          <w:b/>
          <w:bCs/>
          <w:color w:val="444444"/>
        </w:rPr>
        <w:t>PHISON Deputy Spokesperson</w:t>
      </w:r>
      <w:r>
        <w:br/>
      </w:r>
      <w:r w:rsidRPr="7652414D">
        <w:rPr>
          <w:rFonts w:ascii="Helvetica Neue" w:eastAsia="Helvetica Neue" w:hAnsi="Helvetica Neue" w:cs="Helvetica Neue"/>
          <w:color w:val="444444"/>
        </w:rPr>
        <w:t>Kuo-Ting Lu</w:t>
      </w:r>
      <w:r>
        <w:br/>
      </w:r>
      <w:r w:rsidRPr="7652414D">
        <w:rPr>
          <w:rFonts w:ascii="Helvetica Neue" w:eastAsia="Helvetica Neue" w:hAnsi="Helvetica Neue" w:cs="Helvetica Neue"/>
          <w:color w:val="444444"/>
        </w:rPr>
        <w:t>TEL: +886-37-586-896 #26022</w:t>
      </w:r>
      <w:r>
        <w:br/>
      </w:r>
      <w:r w:rsidRPr="7652414D">
        <w:rPr>
          <w:rFonts w:ascii="Helvetica Neue" w:eastAsia="Helvetica Neue" w:hAnsi="Helvetica Neue" w:cs="Helvetica Neue"/>
          <w:color w:val="444444"/>
        </w:rPr>
        <w:t>Mobile: +886-979-075-330</w:t>
      </w:r>
      <w:r>
        <w:br/>
      </w:r>
      <w:r w:rsidRPr="7652414D">
        <w:rPr>
          <w:rFonts w:ascii="Helvetica Neue" w:eastAsia="Helvetica Neue" w:hAnsi="Helvetica Neue" w:cs="Helvetica Neue"/>
          <w:color w:val="444444"/>
        </w:rPr>
        <w:t xml:space="preserve">Email: </w:t>
      </w:r>
      <w:hyperlink r:id="rId21">
        <w:r w:rsidRPr="7652414D">
          <w:rPr>
            <w:rStyle w:val="Hyperlink"/>
            <w:rFonts w:ascii="Helvetica Neue" w:eastAsia="Helvetica Neue" w:hAnsi="Helvetica Neue" w:cs="Helvetica Neue"/>
            <w:color w:val="499ED6"/>
            <w:u w:val="none"/>
          </w:rPr>
          <w:t>kuoting_lu@phison.com</w:t>
        </w:r>
      </w:hyperlink>
    </w:p>
    <w:p w14:paraId="19B663C3" w14:textId="3F1B202A" w:rsidR="0005260B" w:rsidRDefault="26D9AA28" w:rsidP="7652414D">
      <w:pPr>
        <w:shd w:val="clear" w:color="auto" w:fill="FEFEFE"/>
        <w:spacing w:after="360"/>
        <w:rPr>
          <w:rStyle w:val="Hyperlink"/>
          <w:rFonts w:ascii="Helvetica Neue" w:eastAsia="Helvetica Neue" w:hAnsi="Helvetica Neue" w:cs="Helvetica Neue"/>
          <w:color w:val="000000" w:themeColor="text1"/>
          <w:u w:val="none"/>
        </w:rPr>
      </w:pPr>
      <w:r w:rsidRPr="7652414D">
        <w:rPr>
          <w:rFonts w:ascii="Helvetica Neue" w:eastAsia="Helvetica Neue" w:hAnsi="Helvetica Neue" w:cs="Helvetica Neue"/>
          <w:b/>
          <w:bCs/>
          <w:color w:val="444444"/>
        </w:rPr>
        <w:t>PHISON and PASCARI enterprise product inquiries:</w:t>
      </w:r>
      <w:r>
        <w:br/>
      </w:r>
      <w:hyperlink r:id="rId22">
        <w:r w:rsidRPr="7652414D">
          <w:rPr>
            <w:rStyle w:val="Hyperlink"/>
            <w:rFonts w:ascii="Helvetica Neue" w:eastAsia="Helvetica Neue" w:hAnsi="Helvetica Neue" w:cs="Helvetica Neue"/>
            <w:color w:val="499ED6"/>
            <w:u w:val="none"/>
          </w:rPr>
          <w:t>sales@phison.com</w:t>
        </w:r>
        <w:r>
          <w:br/>
        </w:r>
      </w:hyperlink>
      <w:hyperlink r:id="rId23">
        <w:r w:rsidRPr="7652414D">
          <w:rPr>
            <w:rStyle w:val="Hyperlink"/>
            <w:rFonts w:ascii="Helvetica Neue" w:eastAsia="Helvetica Neue" w:hAnsi="Helvetica Neue" w:cs="Helvetica Neue"/>
            <w:color w:val="499ED6"/>
            <w:u w:val="none"/>
          </w:rPr>
          <w:t>Sales@phisonenterprise.com</w:t>
        </w:r>
      </w:hyperlink>
    </w:p>
    <w:p w14:paraId="2C078E63" w14:textId="77EDFDA4" w:rsidR="0005260B" w:rsidRDefault="26D9AA28" w:rsidP="7652414D">
      <w:pPr>
        <w:shd w:val="clear" w:color="auto" w:fill="FEFEFE"/>
        <w:spacing w:after="360"/>
        <w:rPr>
          <w:rStyle w:val="Hyperlink"/>
          <w:rFonts w:ascii="Helvetica Neue" w:eastAsia="Helvetica Neue" w:hAnsi="Helvetica Neue" w:cs="Helvetica Neue"/>
          <w:color w:val="000000" w:themeColor="text1"/>
          <w:u w:val="none"/>
        </w:rPr>
      </w:pPr>
      <w:r w:rsidRPr="7652414D">
        <w:rPr>
          <w:rFonts w:ascii="Helvetica Neue" w:eastAsia="Helvetica Neue" w:hAnsi="Helvetica Neue" w:cs="Helvetica Neue"/>
          <w:b/>
          <w:bCs/>
          <w:color w:val="444444"/>
        </w:rPr>
        <w:lastRenderedPageBreak/>
        <w:t>PHISON and PASCARI enterprise media inquiries:</w:t>
      </w:r>
      <w:r>
        <w:br/>
      </w:r>
      <w:r w:rsidRPr="7652414D">
        <w:rPr>
          <w:rFonts w:ascii="Helvetica Neue" w:eastAsia="Helvetica Neue" w:hAnsi="Helvetica Neue" w:cs="Helvetica Neue"/>
          <w:color w:val="444444"/>
        </w:rPr>
        <w:t>Lynn Kelly</w:t>
      </w:r>
      <w:r>
        <w:br/>
      </w:r>
      <w:hyperlink r:id="rId24">
        <w:r w:rsidRPr="7652414D">
          <w:rPr>
            <w:rStyle w:val="Hyperlink"/>
            <w:rFonts w:ascii="Helvetica Neue" w:eastAsia="Helvetica Neue" w:hAnsi="Helvetica Neue" w:cs="Helvetica Neue"/>
            <w:color w:val="499ED6"/>
            <w:u w:val="none"/>
          </w:rPr>
          <w:t>Lynn_kelly@phison.com</w:t>
        </w:r>
        <w:r>
          <w:br/>
        </w:r>
      </w:hyperlink>
      <w:hyperlink r:id="rId25">
        <w:r w:rsidRPr="7652414D">
          <w:rPr>
            <w:rStyle w:val="Hyperlink"/>
            <w:rFonts w:ascii="Helvetica Neue" w:eastAsia="Helvetica Neue" w:hAnsi="Helvetica Neue" w:cs="Helvetica Neue"/>
            <w:color w:val="499ED6"/>
            <w:u w:val="none"/>
          </w:rPr>
          <w:t>press_americas@phison.com</w:t>
        </w:r>
      </w:hyperlink>
    </w:p>
    <w:sectPr w:rsidR="00052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EC1057"/>
    <w:multiLevelType w:val="hybridMultilevel"/>
    <w:tmpl w:val="92F0740C"/>
    <w:lvl w:ilvl="0" w:tplc="5AD28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A0AA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AEDF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8CD5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3EAD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164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C29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E5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C47F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788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735F24"/>
    <w:rsid w:val="0005260B"/>
    <w:rsid w:val="00452606"/>
    <w:rsid w:val="006C219E"/>
    <w:rsid w:val="00845E85"/>
    <w:rsid w:val="0084824C"/>
    <w:rsid w:val="0089505D"/>
    <w:rsid w:val="0091721E"/>
    <w:rsid w:val="00A99EA6"/>
    <w:rsid w:val="00AA7343"/>
    <w:rsid w:val="00B036A6"/>
    <w:rsid w:val="00D9781E"/>
    <w:rsid w:val="00F4027F"/>
    <w:rsid w:val="01399248"/>
    <w:rsid w:val="01473FB7"/>
    <w:rsid w:val="014C4477"/>
    <w:rsid w:val="016F6857"/>
    <w:rsid w:val="018C6347"/>
    <w:rsid w:val="01D33E98"/>
    <w:rsid w:val="01D72971"/>
    <w:rsid w:val="01FC649A"/>
    <w:rsid w:val="02860CEE"/>
    <w:rsid w:val="02A93D5B"/>
    <w:rsid w:val="03313458"/>
    <w:rsid w:val="03436534"/>
    <w:rsid w:val="034A2F03"/>
    <w:rsid w:val="034F5DBA"/>
    <w:rsid w:val="03528440"/>
    <w:rsid w:val="035C45D8"/>
    <w:rsid w:val="037C5D57"/>
    <w:rsid w:val="03F1E9B3"/>
    <w:rsid w:val="042B13CA"/>
    <w:rsid w:val="0491B2A6"/>
    <w:rsid w:val="04954D49"/>
    <w:rsid w:val="0514225F"/>
    <w:rsid w:val="05A27436"/>
    <w:rsid w:val="05E36D84"/>
    <w:rsid w:val="05F94BDC"/>
    <w:rsid w:val="0628337A"/>
    <w:rsid w:val="064934C9"/>
    <w:rsid w:val="0686F2AD"/>
    <w:rsid w:val="068C792D"/>
    <w:rsid w:val="06D93F16"/>
    <w:rsid w:val="070BB62F"/>
    <w:rsid w:val="07202E2E"/>
    <w:rsid w:val="076ABFDD"/>
    <w:rsid w:val="0801FF20"/>
    <w:rsid w:val="0812E656"/>
    <w:rsid w:val="08530BB7"/>
    <w:rsid w:val="08B00457"/>
    <w:rsid w:val="08D83A41"/>
    <w:rsid w:val="08DD27F2"/>
    <w:rsid w:val="08E88285"/>
    <w:rsid w:val="091449DB"/>
    <w:rsid w:val="096379DE"/>
    <w:rsid w:val="098ACFF7"/>
    <w:rsid w:val="09981A07"/>
    <w:rsid w:val="09C665A3"/>
    <w:rsid w:val="09F17A70"/>
    <w:rsid w:val="09F7D387"/>
    <w:rsid w:val="0A0B6152"/>
    <w:rsid w:val="0A789FA8"/>
    <w:rsid w:val="0AB91422"/>
    <w:rsid w:val="0AF7E768"/>
    <w:rsid w:val="0B16E4EB"/>
    <w:rsid w:val="0B1CA037"/>
    <w:rsid w:val="0B7FA1BE"/>
    <w:rsid w:val="0C4FC3BF"/>
    <w:rsid w:val="0CAEDE6F"/>
    <w:rsid w:val="0CC8F30A"/>
    <w:rsid w:val="0CF055EB"/>
    <w:rsid w:val="0D159239"/>
    <w:rsid w:val="0D41F7FC"/>
    <w:rsid w:val="0D43EBE7"/>
    <w:rsid w:val="0D617B43"/>
    <w:rsid w:val="0D7FC802"/>
    <w:rsid w:val="0DA76F2E"/>
    <w:rsid w:val="0DBF135B"/>
    <w:rsid w:val="0E27F9BA"/>
    <w:rsid w:val="0E601FA5"/>
    <w:rsid w:val="0EA63E8D"/>
    <w:rsid w:val="0F686F44"/>
    <w:rsid w:val="10A3F41E"/>
    <w:rsid w:val="10B32BDA"/>
    <w:rsid w:val="114DF14D"/>
    <w:rsid w:val="12284822"/>
    <w:rsid w:val="124C4F76"/>
    <w:rsid w:val="12877BE0"/>
    <w:rsid w:val="12FB395E"/>
    <w:rsid w:val="1329DDE3"/>
    <w:rsid w:val="1348CB54"/>
    <w:rsid w:val="134B98B6"/>
    <w:rsid w:val="1361DD3D"/>
    <w:rsid w:val="136C2A87"/>
    <w:rsid w:val="136E13CA"/>
    <w:rsid w:val="1396308D"/>
    <w:rsid w:val="13FC9229"/>
    <w:rsid w:val="144AFC3E"/>
    <w:rsid w:val="149EEEBE"/>
    <w:rsid w:val="14C52638"/>
    <w:rsid w:val="14CC1E54"/>
    <w:rsid w:val="14CC3371"/>
    <w:rsid w:val="14F32556"/>
    <w:rsid w:val="15627FF8"/>
    <w:rsid w:val="1573F4E5"/>
    <w:rsid w:val="160E2832"/>
    <w:rsid w:val="1612AE3C"/>
    <w:rsid w:val="1622BB89"/>
    <w:rsid w:val="16710D38"/>
    <w:rsid w:val="16896C88"/>
    <w:rsid w:val="169CB70A"/>
    <w:rsid w:val="16AE89D9"/>
    <w:rsid w:val="17111CF2"/>
    <w:rsid w:val="1719ACEC"/>
    <w:rsid w:val="17934EB6"/>
    <w:rsid w:val="17C315D6"/>
    <w:rsid w:val="17CCB404"/>
    <w:rsid w:val="18036A11"/>
    <w:rsid w:val="180CCFAA"/>
    <w:rsid w:val="18267200"/>
    <w:rsid w:val="1841142A"/>
    <w:rsid w:val="185FE9B6"/>
    <w:rsid w:val="18D89175"/>
    <w:rsid w:val="194898A4"/>
    <w:rsid w:val="195E9D78"/>
    <w:rsid w:val="1A3ED466"/>
    <w:rsid w:val="1A69F6EA"/>
    <w:rsid w:val="1AA14F72"/>
    <w:rsid w:val="1AD32A52"/>
    <w:rsid w:val="1B314097"/>
    <w:rsid w:val="1B340DE6"/>
    <w:rsid w:val="1B743923"/>
    <w:rsid w:val="1B8B9A53"/>
    <w:rsid w:val="1BA4944F"/>
    <w:rsid w:val="1BF4E610"/>
    <w:rsid w:val="1C0407F0"/>
    <w:rsid w:val="1C131414"/>
    <w:rsid w:val="1C1E7D35"/>
    <w:rsid w:val="1D15E60D"/>
    <w:rsid w:val="1D37A548"/>
    <w:rsid w:val="1D3B8A16"/>
    <w:rsid w:val="1D8AA665"/>
    <w:rsid w:val="1D9DC1BB"/>
    <w:rsid w:val="1DBCAD29"/>
    <w:rsid w:val="1E1BDA7B"/>
    <w:rsid w:val="1E413516"/>
    <w:rsid w:val="1E80A1BB"/>
    <w:rsid w:val="1E8A791B"/>
    <w:rsid w:val="1EABCD94"/>
    <w:rsid w:val="1EB01936"/>
    <w:rsid w:val="1EBF0F1A"/>
    <w:rsid w:val="1EC7D872"/>
    <w:rsid w:val="1EC9F1DC"/>
    <w:rsid w:val="1F1238BA"/>
    <w:rsid w:val="1F3DA28B"/>
    <w:rsid w:val="1F492925"/>
    <w:rsid w:val="1F75FF65"/>
    <w:rsid w:val="1F93BF5C"/>
    <w:rsid w:val="200C472D"/>
    <w:rsid w:val="209B8DB7"/>
    <w:rsid w:val="20B04B93"/>
    <w:rsid w:val="20B050AB"/>
    <w:rsid w:val="20D1DAB7"/>
    <w:rsid w:val="20E5AF60"/>
    <w:rsid w:val="20EB9667"/>
    <w:rsid w:val="20F40370"/>
    <w:rsid w:val="2137F610"/>
    <w:rsid w:val="215B2D8D"/>
    <w:rsid w:val="2163C13A"/>
    <w:rsid w:val="21CA15B5"/>
    <w:rsid w:val="21CECF0D"/>
    <w:rsid w:val="22145740"/>
    <w:rsid w:val="224372DE"/>
    <w:rsid w:val="22A5E8C2"/>
    <w:rsid w:val="2316DF53"/>
    <w:rsid w:val="232A27CD"/>
    <w:rsid w:val="23549608"/>
    <w:rsid w:val="2474058A"/>
    <w:rsid w:val="2494D84C"/>
    <w:rsid w:val="24A0B6E5"/>
    <w:rsid w:val="24ED798E"/>
    <w:rsid w:val="2527C272"/>
    <w:rsid w:val="2528367A"/>
    <w:rsid w:val="252F36BE"/>
    <w:rsid w:val="25626859"/>
    <w:rsid w:val="256C91AA"/>
    <w:rsid w:val="257E08D5"/>
    <w:rsid w:val="25A3D9AC"/>
    <w:rsid w:val="25C878AD"/>
    <w:rsid w:val="25CD0BA9"/>
    <w:rsid w:val="25E87F44"/>
    <w:rsid w:val="268EF632"/>
    <w:rsid w:val="26D7A908"/>
    <w:rsid w:val="26D9AA28"/>
    <w:rsid w:val="26DD9434"/>
    <w:rsid w:val="27002F3A"/>
    <w:rsid w:val="2762365F"/>
    <w:rsid w:val="276B9CA9"/>
    <w:rsid w:val="276B9E49"/>
    <w:rsid w:val="279912BB"/>
    <w:rsid w:val="27F31435"/>
    <w:rsid w:val="2810148C"/>
    <w:rsid w:val="281DE908"/>
    <w:rsid w:val="28A7D6A0"/>
    <w:rsid w:val="28E5AE07"/>
    <w:rsid w:val="28F3E031"/>
    <w:rsid w:val="2960474E"/>
    <w:rsid w:val="29735F24"/>
    <w:rsid w:val="297AAB83"/>
    <w:rsid w:val="2A43B83E"/>
    <w:rsid w:val="2B47A4A3"/>
    <w:rsid w:val="2B489B08"/>
    <w:rsid w:val="2B7C3990"/>
    <w:rsid w:val="2BAA6848"/>
    <w:rsid w:val="2C45B4E0"/>
    <w:rsid w:val="2C4FFC9F"/>
    <w:rsid w:val="2C5DF9D9"/>
    <w:rsid w:val="2C938B0E"/>
    <w:rsid w:val="2C9FFF77"/>
    <w:rsid w:val="2CDB6C91"/>
    <w:rsid w:val="2CEE27AC"/>
    <w:rsid w:val="2CF501E0"/>
    <w:rsid w:val="2D29312B"/>
    <w:rsid w:val="2D4F4D9C"/>
    <w:rsid w:val="2D71532C"/>
    <w:rsid w:val="2DBF6B5B"/>
    <w:rsid w:val="2DE36A3F"/>
    <w:rsid w:val="2DE37AC1"/>
    <w:rsid w:val="2DF44ACD"/>
    <w:rsid w:val="2E07E251"/>
    <w:rsid w:val="2E8F3010"/>
    <w:rsid w:val="2EB73349"/>
    <w:rsid w:val="2F0BA0FF"/>
    <w:rsid w:val="2F60C734"/>
    <w:rsid w:val="2F6F0D22"/>
    <w:rsid w:val="2FD123E1"/>
    <w:rsid w:val="2FE1C40D"/>
    <w:rsid w:val="301DA338"/>
    <w:rsid w:val="305CDDBD"/>
    <w:rsid w:val="30908F03"/>
    <w:rsid w:val="30E7F142"/>
    <w:rsid w:val="30F18744"/>
    <w:rsid w:val="31504F84"/>
    <w:rsid w:val="317C935E"/>
    <w:rsid w:val="31B21FE7"/>
    <w:rsid w:val="31F9BC1A"/>
    <w:rsid w:val="32713D7B"/>
    <w:rsid w:val="32C419FD"/>
    <w:rsid w:val="3314E060"/>
    <w:rsid w:val="331574ED"/>
    <w:rsid w:val="331DD059"/>
    <w:rsid w:val="341EF617"/>
    <w:rsid w:val="346E0754"/>
    <w:rsid w:val="3493DDF2"/>
    <w:rsid w:val="34E897A4"/>
    <w:rsid w:val="3550D1D3"/>
    <w:rsid w:val="35D03701"/>
    <w:rsid w:val="35F13CF5"/>
    <w:rsid w:val="35FEA0D0"/>
    <w:rsid w:val="3600471E"/>
    <w:rsid w:val="3637FE13"/>
    <w:rsid w:val="36389423"/>
    <w:rsid w:val="36AD9165"/>
    <w:rsid w:val="36DAA8F1"/>
    <w:rsid w:val="37102BAD"/>
    <w:rsid w:val="37E95C26"/>
    <w:rsid w:val="38029771"/>
    <w:rsid w:val="38608E8F"/>
    <w:rsid w:val="38753C4C"/>
    <w:rsid w:val="38D2758C"/>
    <w:rsid w:val="3932CE0E"/>
    <w:rsid w:val="39813ADA"/>
    <w:rsid w:val="3997120C"/>
    <w:rsid w:val="39E018B6"/>
    <w:rsid w:val="3A1FA21C"/>
    <w:rsid w:val="3A3624CB"/>
    <w:rsid w:val="3A68A10D"/>
    <w:rsid w:val="3AC34148"/>
    <w:rsid w:val="3B146EBE"/>
    <w:rsid w:val="3B22290B"/>
    <w:rsid w:val="3B368CE7"/>
    <w:rsid w:val="3B5F9780"/>
    <w:rsid w:val="3B9AD92E"/>
    <w:rsid w:val="3BAF1146"/>
    <w:rsid w:val="3BCCF9C8"/>
    <w:rsid w:val="3BCD9AFA"/>
    <w:rsid w:val="3BD227F6"/>
    <w:rsid w:val="3C132F76"/>
    <w:rsid w:val="3C4D242A"/>
    <w:rsid w:val="3C8D1E99"/>
    <w:rsid w:val="3C8F0E9C"/>
    <w:rsid w:val="3C924F48"/>
    <w:rsid w:val="3CB72629"/>
    <w:rsid w:val="3CC68120"/>
    <w:rsid w:val="3D4F8637"/>
    <w:rsid w:val="3D613887"/>
    <w:rsid w:val="3D661309"/>
    <w:rsid w:val="3DC107F1"/>
    <w:rsid w:val="3DFCAE51"/>
    <w:rsid w:val="3E07BA2A"/>
    <w:rsid w:val="3E1F0BB3"/>
    <w:rsid w:val="3E7E9DAF"/>
    <w:rsid w:val="3EBA364B"/>
    <w:rsid w:val="3F0B47EF"/>
    <w:rsid w:val="3F19868D"/>
    <w:rsid w:val="3F344431"/>
    <w:rsid w:val="3F62C754"/>
    <w:rsid w:val="3FEA69A1"/>
    <w:rsid w:val="40803CA0"/>
    <w:rsid w:val="409E7743"/>
    <w:rsid w:val="40EAB591"/>
    <w:rsid w:val="42167A4F"/>
    <w:rsid w:val="425C8EBA"/>
    <w:rsid w:val="425FDAA1"/>
    <w:rsid w:val="42A5ACB1"/>
    <w:rsid w:val="42BD8E7F"/>
    <w:rsid w:val="42F4046B"/>
    <w:rsid w:val="430331DD"/>
    <w:rsid w:val="431FCC3A"/>
    <w:rsid w:val="4342C748"/>
    <w:rsid w:val="436A8FA0"/>
    <w:rsid w:val="43831485"/>
    <w:rsid w:val="4397AC6E"/>
    <w:rsid w:val="43C3374B"/>
    <w:rsid w:val="451319CB"/>
    <w:rsid w:val="453B81A5"/>
    <w:rsid w:val="45496696"/>
    <w:rsid w:val="4557D24A"/>
    <w:rsid w:val="4558AE66"/>
    <w:rsid w:val="455A7752"/>
    <w:rsid w:val="456F71E0"/>
    <w:rsid w:val="458A11DD"/>
    <w:rsid w:val="459759DB"/>
    <w:rsid w:val="46146482"/>
    <w:rsid w:val="462DA336"/>
    <w:rsid w:val="46573C19"/>
    <w:rsid w:val="467D05C8"/>
    <w:rsid w:val="46994F9B"/>
    <w:rsid w:val="46D96933"/>
    <w:rsid w:val="47CF42C4"/>
    <w:rsid w:val="48024819"/>
    <w:rsid w:val="483667B9"/>
    <w:rsid w:val="492C545F"/>
    <w:rsid w:val="49A4E295"/>
    <w:rsid w:val="4A12525F"/>
    <w:rsid w:val="4A376796"/>
    <w:rsid w:val="4A545C51"/>
    <w:rsid w:val="4A634CE7"/>
    <w:rsid w:val="4AA9B069"/>
    <w:rsid w:val="4ADF54AB"/>
    <w:rsid w:val="4B64763D"/>
    <w:rsid w:val="4B9BDD40"/>
    <w:rsid w:val="4BF59B0A"/>
    <w:rsid w:val="4C2DBECE"/>
    <w:rsid w:val="4C4B4ABA"/>
    <w:rsid w:val="4C94B985"/>
    <w:rsid w:val="4CACA77E"/>
    <w:rsid w:val="4DB564DE"/>
    <w:rsid w:val="4E0FC1F3"/>
    <w:rsid w:val="4E819B95"/>
    <w:rsid w:val="4EC92877"/>
    <w:rsid w:val="4EF65C61"/>
    <w:rsid w:val="4F148109"/>
    <w:rsid w:val="4F253255"/>
    <w:rsid w:val="4F3D84E8"/>
    <w:rsid w:val="4F69CCF2"/>
    <w:rsid w:val="4FA677D5"/>
    <w:rsid w:val="4FAAC6C9"/>
    <w:rsid w:val="4FC2E3F7"/>
    <w:rsid w:val="4FCD82B8"/>
    <w:rsid w:val="4FFEB70C"/>
    <w:rsid w:val="50132DF7"/>
    <w:rsid w:val="508F2533"/>
    <w:rsid w:val="50E496F1"/>
    <w:rsid w:val="510C96FB"/>
    <w:rsid w:val="510E13A5"/>
    <w:rsid w:val="51310839"/>
    <w:rsid w:val="5163EE86"/>
    <w:rsid w:val="518818DF"/>
    <w:rsid w:val="51D74BA0"/>
    <w:rsid w:val="51E0C350"/>
    <w:rsid w:val="51FE371E"/>
    <w:rsid w:val="522EE99B"/>
    <w:rsid w:val="5237D7C3"/>
    <w:rsid w:val="5360079B"/>
    <w:rsid w:val="5367CE71"/>
    <w:rsid w:val="53B52923"/>
    <w:rsid w:val="540E84B6"/>
    <w:rsid w:val="542B75C0"/>
    <w:rsid w:val="544B68B4"/>
    <w:rsid w:val="5458D59D"/>
    <w:rsid w:val="54943765"/>
    <w:rsid w:val="54A78950"/>
    <w:rsid w:val="54AC1501"/>
    <w:rsid w:val="54D2A3FA"/>
    <w:rsid w:val="54D6AD20"/>
    <w:rsid w:val="5535E6F6"/>
    <w:rsid w:val="555614EC"/>
    <w:rsid w:val="557F4B13"/>
    <w:rsid w:val="559078EE"/>
    <w:rsid w:val="55A0473E"/>
    <w:rsid w:val="55D0DD83"/>
    <w:rsid w:val="55DBB7F9"/>
    <w:rsid w:val="55DC3BF9"/>
    <w:rsid w:val="56167635"/>
    <w:rsid w:val="562B6FD2"/>
    <w:rsid w:val="567E8516"/>
    <w:rsid w:val="573348D1"/>
    <w:rsid w:val="573BE05B"/>
    <w:rsid w:val="579A878D"/>
    <w:rsid w:val="57BC1AFE"/>
    <w:rsid w:val="57CE9DEC"/>
    <w:rsid w:val="582B48C2"/>
    <w:rsid w:val="591841AB"/>
    <w:rsid w:val="59423CBB"/>
    <w:rsid w:val="5954F119"/>
    <w:rsid w:val="59660ECC"/>
    <w:rsid w:val="59B5453A"/>
    <w:rsid w:val="5A4BF06B"/>
    <w:rsid w:val="5ADD4AD0"/>
    <w:rsid w:val="5B057C97"/>
    <w:rsid w:val="5B812526"/>
    <w:rsid w:val="5BDA596E"/>
    <w:rsid w:val="5C325FA0"/>
    <w:rsid w:val="5C6B34E8"/>
    <w:rsid w:val="5CC8E05B"/>
    <w:rsid w:val="5D7926D1"/>
    <w:rsid w:val="5D7E5D59"/>
    <w:rsid w:val="5DED6B16"/>
    <w:rsid w:val="5E4242A9"/>
    <w:rsid w:val="5E47D09F"/>
    <w:rsid w:val="5E5D749F"/>
    <w:rsid w:val="5E80E2B0"/>
    <w:rsid w:val="5ED6631F"/>
    <w:rsid w:val="5F02AC7D"/>
    <w:rsid w:val="5F324657"/>
    <w:rsid w:val="5FB31C0D"/>
    <w:rsid w:val="5FEBBE40"/>
    <w:rsid w:val="60392FE6"/>
    <w:rsid w:val="6051C6D5"/>
    <w:rsid w:val="6081C9B1"/>
    <w:rsid w:val="6082FBFA"/>
    <w:rsid w:val="60859833"/>
    <w:rsid w:val="613E141C"/>
    <w:rsid w:val="615E9FAD"/>
    <w:rsid w:val="61E276E3"/>
    <w:rsid w:val="623C8C43"/>
    <w:rsid w:val="625F5AC6"/>
    <w:rsid w:val="627A9785"/>
    <w:rsid w:val="630380E6"/>
    <w:rsid w:val="6361970F"/>
    <w:rsid w:val="636CDED1"/>
    <w:rsid w:val="64062868"/>
    <w:rsid w:val="64232BF3"/>
    <w:rsid w:val="644AFDEF"/>
    <w:rsid w:val="644D7EFF"/>
    <w:rsid w:val="644EDBB6"/>
    <w:rsid w:val="645D3915"/>
    <w:rsid w:val="646E1CEE"/>
    <w:rsid w:val="648D1D25"/>
    <w:rsid w:val="64B40D3F"/>
    <w:rsid w:val="6510E49A"/>
    <w:rsid w:val="65D37EAB"/>
    <w:rsid w:val="664F999C"/>
    <w:rsid w:val="66633ABB"/>
    <w:rsid w:val="66C5ADE3"/>
    <w:rsid w:val="66D8A9C7"/>
    <w:rsid w:val="66F79C26"/>
    <w:rsid w:val="67297CA5"/>
    <w:rsid w:val="672DC274"/>
    <w:rsid w:val="67B47E54"/>
    <w:rsid w:val="67D1A685"/>
    <w:rsid w:val="67DB527B"/>
    <w:rsid w:val="6817173B"/>
    <w:rsid w:val="68228D3D"/>
    <w:rsid w:val="68361EFD"/>
    <w:rsid w:val="683E849A"/>
    <w:rsid w:val="6842E916"/>
    <w:rsid w:val="68A0035C"/>
    <w:rsid w:val="6938C6F4"/>
    <w:rsid w:val="693DD067"/>
    <w:rsid w:val="69643E3D"/>
    <w:rsid w:val="69660A69"/>
    <w:rsid w:val="69E12B95"/>
    <w:rsid w:val="6A629C3B"/>
    <w:rsid w:val="6A8D6CAC"/>
    <w:rsid w:val="6AA9BCAA"/>
    <w:rsid w:val="6B4FB8EE"/>
    <w:rsid w:val="6B6F80D8"/>
    <w:rsid w:val="6B7DF05C"/>
    <w:rsid w:val="6BB9CCFC"/>
    <w:rsid w:val="6BC7CF69"/>
    <w:rsid w:val="6BF76805"/>
    <w:rsid w:val="6C9723E3"/>
    <w:rsid w:val="6CE6FD9E"/>
    <w:rsid w:val="6CFA9838"/>
    <w:rsid w:val="6D10DD30"/>
    <w:rsid w:val="6D12AC59"/>
    <w:rsid w:val="6D38E3F9"/>
    <w:rsid w:val="6D7E8402"/>
    <w:rsid w:val="6D934252"/>
    <w:rsid w:val="6D991571"/>
    <w:rsid w:val="6DDF5EAC"/>
    <w:rsid w:val="6DEDEB59"/>
    <w:rsid w:val="6E1E85B3"/>
    <w:rsid w:val="6E578D85"/>
    <w:rsid w:val="6ED2171E"/>
    <w:rsid w:val="6F3BB50F"/>
    <w:rsid w:val="6F5B3466"/>
    <w:rsid w:val="6FE29ADC"/>
    <w:rsid w:val="70427AAF"/>
    <w:rsid w:val="7046AA25"/>
    <w:rsid w:val="705E6C3D"/>
    <w:rsid w:val="70884AEA"/>
    <w:rsid w:val="70AA79ED"/>
    <w:rsid w:val="70ECF092"/>
    <w:rsid w:val="7190B928"/>
    <w:rsid w:val="71F547EA"/>
    <w:rsid w:val="720A11CF"/>
    <w:rsid w:val="72312295"/>
    <w:rsid w:val="72601531"/>
    <w:rsid w:val="7260168D"/>
    <w:rsid w:val="729E92A6"/>
    <w:rsid w:val="72CAAB2E"/>
    <w:rsid w:val="72D2672A"/>
    <w:rsid w:val="72D4B350"/>
    <w:rsid w:val="730079B3"/>
    <w:rsid w:val="7365045A"/>
    <w:rsid w:val="73973DA2"/>
    <w:rsid w:val="73995FE1"/>
    <w:rsid w:val="73B51433"/>
    <w:rsid w:val="73CB50F9"/>
    <w:rsid w:val="73F3E0D3"/>
    <w:rsid w:val="742D8817"/>
    <w:rsid w:val="74D02799"/>
    <w:rsid w:val="74F3042F"/>
    <w:rsid w:val="74F9A23C"/>
    <w:rsid w:val="7552C7E9"/>
    <w:rsid w:val="7625832B"/>
    <w:rsid w:val="763877B3"/>
    <w:rsid w:val="7652414D"/>
    <w:rsid w:val="7667E1B8"/>
    <w:rsid w:val="768493DF"/>
    <w:rsid w:val="76E070EB"/>
    <w:rsid w:val="76EA4321"/>
    <w:rsid w:val="783CDFC7"/>
    <w:rsid w:val="7864BFFD"/>
    <w:rsid w:val="79023C7E"/>
    <w:rsid w:val="7937D5B7"/>
    <w:rsid w:val="795E3D46"/>
    <w:rsid w:val="79793900"/>
    <w:rsid w:val="79B2761E"/>
    <w:rsid w:val="79ED74E5"/>
    <w:rsid w:val="79ED7662"/>
    <w:rsid w:val="7A30BD0F"/>
    <w:rsid w:val="7A423DDC"/>
    <w:rsid w:val="7A6547CF"/>
    <w:rsid w:val="7ADF6353"/>
    <w:rsid w:val="7AF27B79"/>
    <w:rsid w:val="7AFA4DE9"/>
    <w:rsid w:val="7B44C8F0"/>
    <w:rsid w:val="7B81172A"/>
    <w:rsid w:val="7C21704F"/>
    <w:rsid w:val="7CAE4A71"/>
    <w:rsid w:val="7D5B2647"/>
    <w:rsid w:val="7D9F41A9"/>
    <w:rsid w:val="7DC7DB43"/>
    <w:rsid w:val="7DDA59E6"/>
    <w:rsid w:val="7EAB684D"/>
    <w:rsid w:val="7ED661FC"/>
    <w:rsid w:val="7EE876F2"/>
    <w:rsid w:val="7F32C30D"/>
    <w:rsid w:val="7F59AC2D"/>
    <w:rsid w:val="7F85E006"/>
    <w:rsid w:val="7F93DC7D"/>
    <w:rsid w:val="7FE3E73D"/>
    <w:rsid w:val="7FEB8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35F24"/>
  <w15:chartTrackingRefBased/>
  <w15:docId w15:val="{CF77EDA1-7B52-4F87-8EEA-1E3858E3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ison.com/en/" TargetMode="External"/><Relationship Id="rId13" Type="http://schemas.openxmlformats.org/officeDocument/2006/relationships/hyperlink" Target="https://www.phisonenterprise.com/pascari-data-center-d-series/" TargetMode="External"/><Relationship Id="rId18" Type="http://schemas.openxmlformats.org/officeDocument/2006/relationships/hyperlink" Target="http://www.phison.co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kuoting_lu@phison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phisonenterprise.com/pascari-sata-s-series/" TargetMode="External"/><Relationship Id="rId17" Type="http://schemas.openxmlformats.org/officeDocument/2006/relationships/hyperlink" Target="https://www.phison.com/en/media-kits/sc24" TargetMode="External"/><Relationship Id="rId25" Type="http://schemas.openxmlformats.org/officeDocument/2006/relationships/hyperlink" Target="mailto:press_americas@phison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@phisonenterprise.com" TargetMode="External"/><Relationship Id="rId20" Type="http://schemas.openxmlformats.org/officeDocument/2006/relationships/hyperlink" Target="mailto:antonioyu@phison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hisonenterprise.com/pascari-data-center-d-series/" TargetMode="External"/><Relationship Id="rId24" Type="http://schemas.openxmlformats.org/officeDocument/2006/relationships/hyperlink" Target="mailto:Lynn_kelly@phison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phison.com/en/events/computex-2024" TargetMode="External"/><Relationship Id="rId23" Type="http://schemas.openxmlformats.org/officeDocument/2006/relationships/hyperlink" Target="mailto:Sales@phisonenterprise.com" TargetMode="External"/><Relationship Id="rId28" Type="http://schemas.microsoft.com/office/2020/10/relationships/intelligence" Target="intelligence2.xml"/><Relationship Id="rId10" Type="http://schemas.openxmlformats.org/officeDocument/2006/relationships/hyperlink" Target="mailto:sales@phisonenterprise.com" TargetMode="External"/><Relationship Id="rId19" Type="http://schemas.openxmlformats.org/officeDocument/2006/relationships/hyperlink" Target="TEL:+886-37-586-896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phisonenterprise.com/pascari-product-portfolio/" TargetMode="External"/><Relationship Id="rId14" Type="http://schemas.openxmlformats.org/officeDocument/2006/relationships/hyperlink" Target="https://phisonblog.com/unleash-ai-pc-capabilities-with-phisons-innovative-ai-training-pc-solution/" TargetMode="External"/><Relationship Id="rId22" Type="http://schemas.openxmlformats.org/officeDocument/2006/relationships/hyperlink" Target="mailto:sales@phison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F3F5F6ADBF3241830B666210BF5DB5" ma:contentTypeVersion="13" ma:contentTypeDescription="Create a new document." ma:contentTypeScope="" ma:versionID="94562b7044d2c7c33d5c3a3774a30e4a">
  <xsd:schema xmlns:xsd="http://www.w3.org/2001/XMLSchema" xmlns:xs="http://www.w3.org/2001/XMLSchema" xmlns:p="http://schemas.microsoft.com/office/2006/metadata/properties" xmlns:ns2="f3d0ab9c-7fe6-426a-8216-e952ded9ab02" xmlns:ns3="ecf91e70-f832-4723-9eb6-4b1e5358487e" targetNamespace="http://schemas.microsoft.com/office/2006/metadata/properties" ma:root="true" ma:fieldsID="788340bfa71e42563b22eeb027e35c2e" ns2:_="" ns3:_="">
    <xsd:import namespace="f3d0ab9c-7fe6-426a-8216-e952ded9ab02"/>
    <xsd:import namespace="ecf91e70-f832-4723-9eb6-4b1e53584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0ab9c-7fe6-426a-8216-e952ded9ab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a122a0c-b9f0-4f86-b56e-46e19ad6a7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91e70-f832-4723-9eb6-4b1e535848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ffe3173-dd62-4598-af66-d34bf5be6afe}" ma:internalName="TaxCatchAll" ma:showField="CatchAllData" ma:web="ecf91e70-f832-4723-9eb6-4b1e53584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d0ab9c-7fe6-426a-8216-e952ded9ab02">
      <Terms xmlns="http://schemas.microsoft.com/office/infopath/2007/PartnerControls"/>
    </lcf76f155ced4ddcb4097134ff3c332f>
    <TaxCatchAll xmlns="ecf91e70-f832-4723-9eb6-4b1e5358487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94EF64-A063-400E-8206-2D3C1E285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0ab9c-7fe6-426a-8216-e952ded9ab02"/>
    <ds:schemaRef ds:uri="ecf91e70-f832-4723-9eb6-4b1e53584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B33AC2-45B9-461E-BE2C-2607FCA2A8A9}">
  <ds:schemaRefs>
    <ds:schemaRef ds:uri="http://schemas.microsoft.com/office/2006/metadata/properties"/>
    <ds:schemaRef ds:uri="http://schemas.microsoft.com/office/infopath/2007/PartnerControls"/>
    <ds:schemaRef ds:uri="f3d0ab9c-7fe6-426a-8216-e952ded9ab02"/>
    <ds:schemaRef ds:uri="ecf91e70-f832-4723-9eb6-4b1e5358487e"/>
  </ds:schemaRefs>
</ds:datastoreItem>
</file>

<file path=customXml/itemProps3.xml><?xml version="1.0" encoding="utf-8"?>
<ds:datastoreItem xmlns:ds="http://schemas.openxmlformats.org/officeDocument/2006/customXml" ds:itemID="{B94A6D8A-6E4B-430D-92CD-F565D38B99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1053</Words>
  <Characters>6008</Characters>
  <Application>Microsoft Office Word</Application>
  <DocSecurity>0</DocSecurity>
  <Lines>50</Lines>
  <Paragraphs>14</Paragraphs>
  <ScaleCrop>false</ScaleCrop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Kelly</dc:creator>
  <cp:keywords/>
  <dc:description/>
  <cp:lastModifiedBy>Loreta Tarozaite</cp:lastModifiedBy>
  <cp:revision>2</cp:revision>
  <cp:lastPrinted>2024-11-13T02:17:00Z</cp:lastPrinted>
  <dcterms:created xsi:type="dcterms:W3CDTF">2024-11-13T02:18:00Z</dcterms:created>
  <dcterms:modified xsi:type="dcterms:W3CDTF">2024-11-13T02:18:00Z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0x01010004F3F5F6ADBF3241830B666210BF5DB5</vt:lpwstr>
  </property>
  <property fmtid="{D5CDD505-2E9C-101B-9397-08002B2CF9AE}" pid="3" name="MediaServiceImageTags">
    <vt:lpwstr/>
  </property>
</Properties>
</file>